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Rationale and Justification for a Novel Machine Learning Framework for Comprehensive Healthcare Outcome Assessment and Policy Translation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Elaborating on the Limitations of Current Healthcare Outcome Assessment Methods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imperative for a novel approach to healthcare outcome assessment stems from the inherent limitations of traditional methodologies in capturing the multifaceted nature of health and the impact of healthcare interventions. Conventional methods often rely on isolated measurements taken at predetermined intervals, which fail to reflect the continuous and dynamic processes of health, disease progression, and the effects of treatment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Wearable biometric monitoring devices (BMDs), for instance, offer the potential to shift data collection from these singular snapshots to dense, continuous streams of information, revealing changes that traditional methods inherently miss.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limitation becomes particularly salient when considering the subtle, yet significant, fluctuations in a patient's condition that can occur between scheduled clinical visits, potentially impacting the overall understanding of their health trajectory.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routine utilization of outcome measures by healthcare practitioners in their everyday clinical decision-making remains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disconnect between research and practice means that valuable real-world outcome data is not systematically collected during the delivery of care. The primary focus of clinical practice is, understandably, the immediate needs of the patient, often leaving little time or resources for the rigorous and consistent collection of data that could inform broader outcome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Consequently, obtaining comprehensive outcome data through traditional means often necessitates additional effort and resources, hindering its feasibility for large-scale analyses and limiting its integration into routine clinical workflows.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extracting outcome data from existing healthcare databases, including clinical and administrative systems, presents another significant hurdle. These systems, such as electronic health records (EHRs), billing platforms, and scheduling software, frequently lack standardized content, structure, or format across different healthcare providers, facilities,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heterogeneity makes the aggregation and analysis of outcome data across diverse settings a tedious, error-prone, and costly endeavor.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data within these systems are often not designed with research-related data abstraction in mind, potentially being insufficient or incomplete for research purposes, thus requiring significant reprogramming and data wrangling to create usable datasets for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assessment of quality in behavioral health presents unique challenges, as many critical aspects lack well-defined and measurable outcome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Even when an outcome measure can be conceptualized for behavioral health, its practical implementation may fall short of meeting the necessary criteria for reliable and valid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deficiency highlights the need for the development and adoption of outcome measures that are specifically tailored to capture the complexities of behavioral health, which often involve subjective experiences and nuanced changes in mental and emotional well-being that are not easily quantified by traditional medical metrics.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Challenges with Scale Validity and Reliability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scientific rigor of healthcare outcome assessment also faces challenges related to the validity and reliability of the measurement scales employed. Many rating scales currently in use have not undergone thorough psychometric validation, leading to uncertainty about the precise constructs they are actually measuring.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lack of robust validation raises fundamental concerns about the trustworthiness and interpretability of the outcome data collected using these scales, potentially undermining the conclusions drawn from their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continued use of scales that have been shown to be scientifically flawed further exacerbates this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reliance on single-item scales to assess complex health-related constructs introduces several limitations. These scales often lack the breadth to adequately represent the scope of a multifaceted concept, are susceptible to varied interpretations by respondents, lack the precision to differentiate between subtle levels of an attribute, and tend to be unreliable due to their proneness to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a single question attempting to gauge a patient's overall quality of life may fail to capture the various dimensions that contribute to this construct, such as physical functioning, emotional well-being, social interactions, and cognitive abilities. This can result in an oversimplified and potentially inaccurate assessment of the patient's true health status.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Limitations in Capturing Patient-Centeredness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limitation of traditional healthcare outcome assessment methods lies in their failure to adequately capture the aspects of care that are most meaningful to patients. Patient-centered care emphasizes the importance of considering the individual's needs, preferences, and values in all healthcare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traditional outcome measures often prioritize clinical metrics, potentially overlooking the patient's own experience of their health, their satisfaction with care, and their personal goals for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increasing emphasis on patient-centered care in modern healthcare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necessitates outcome assessment methods that actively solicit and value the patient's voice and perspective. Studies suggest that engaged patients who are actively involved in their care tend to experience better health outcomes and higher levels of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Thus, a comprehensive approach to outcome assessment must move beyond purely clinical indicators to incorporate patient-reported outcomes (PROs) as a central component.</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Need for Integration of Diverse Data Sources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Current healthcare outcome assessment often falls short in its ability to comprehensively integrate the wealth of data now available from various sources, including EHRs, PROMs, wearable devices, and data on the social determinants of health (SDOH).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Wearable devices, for example, can provide continuous streams of data on a patient's biological, physiological, and behavioral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SDOH, encompassing factors like socioeconomic status, education, and environmental conditions, exert a profound influence on health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failure to integrate these diverse data streams into a unified analytical framework limits the ability to gain a holistic understanding of the complex interplay of factors that drive healthcare outcomes. Analyzing these data sources in isolation provides only a fragmented view, hindering the identification of critical relationships and insights that could lead to more effective and equitable healthcare interventions.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Justification for a Novel Machine Learning Framework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novel machine learning framework offers a promising avenue to overcome the limitations inherent in traditional healthcare outcome assessment methods. Machine learning algorithms possess the capacity to analyze complex, high-dimensional, and non-linear healthcare data, surpassing the capabilities of conventional statistical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algorithms can discern intricate patterns and relationships within vast datasets that may remain undetected by traditional linear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machine learning techniques, particularly time series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are well-suited for processing the longitudinal data generated by EHRs and wearable devices. This allows for a more continuous and nuanced understanding of patient health trajectories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By analyzing data points collected at frequent intervals, machine learning models can identify trends and predict future outcomes with greater accuracy than methods relying on sporadic measurements.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a machine learning framework can facilitate the integration of diverse data sources, including EHRs, PROMs, wearable data, and SDOH.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holistic approach enables the identification of complex interactions between clinical factors, patient experiences, lifestyle choices, and social determinants of health, providing a more comprehensive understanding of the factors influencing healthcare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Moreover, machine learning can enhance patient-centered outcome assessment by analyzing PROMs in conjunction with other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integration allows for a deeper understanding of the patient experience and enables the tailoring of care to individual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Clustering algorithms within a machine learning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can also identify subgroups of patients with similar outcome trajectories or experiences, paving the way for personalized interventions and a more targeted approach to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predictive analytics capabilities of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can significantly improve policy translation and decision-making. By analyzing outcome data, machine learning models can identify factors contributing to preventable disability and variations in healthcare outcomes, providing evidence-based insights for policy formulation.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ability to forecast disease progression, treatment response, and potential risks through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 supports proactive policy interventions and resource allocation.</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Detailing the Novelty of the Proposed Integrated Approach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research distinguishes itself through its innovative approach to healthcare outcome assessment by synergistically integrating diverse data streams—EHR data, PROMs, wearable biometric data, and SDOH data—within a novel machine learning framework. This comprehensive integration allows for a more holistic and nuanced understanding of patient health and the factors influencing outcomes than traditional methods typically afford.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EHR data serves as the cornerstone, providing a rich repository of patients' medical histories, encompassing diagnoses, treatments, laboratory results, and procedural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longitudinal record offers invaluable insights into disease progression and the impact of medical interventions. Complementing this clinical perspective, PROMs capture the subjective experiences of patients, offering direct insights into their health status, symptom burden, functional abilities, and overall quality of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patient-centered dimension is crucial for understanding the true impact of healthcare from the individual's perspective.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inclusion of wearable biometric data introduces a layer of continuous, objective measurement, capturing physiological and behavioral parameters such as activity levels, sleep patterns, heart rate, and other vital signs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high-frequency data enables the detection of subtle changes and trends in health status that may be missed by intermittent clinical assessments. Finally, the integration of SDOH data provides critical contextual information on the social, economic, and environmental factors that significantly influence health outcomes, thereby addressing issues of health equity.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synergistic integration of diverse data streams within a machine learning framework allows for the application of advanced analytical techniques to uncover unique insights. Machine learning algorithms can identify complex, non-linear relationships and interactions between these data points that are often not discernible through traditional statistical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Regression techniques can predict the impact of various factors on healthcare outcomes, supporting risk stratification and personalized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Classification algorithms can categorize patients into distinct risk or outcome groups, facilitating targeted policy development and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Clustering techniques can identify novel patient phenogroups based on comprehensive data profiles, leading to a better understanding of disease heterogeneity.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Time series analysis can model the longitudinal evolution of patient outcomes and the impact of interventions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Compared to existing methods that often analyze these data sources in isolation or through simpler statistical techniques, the proposed integrated machine learning framework offers a significant advancement in the depth and breadth of insights that can be generated.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Unique Contributions to the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EHRs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Electronic Health Records containing medical history, diagnoses, treatments, lab results,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clinical data, longitudinal patient records, comprehensive medical context, disease trajectories, treatment histories, and laboratory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Patient-Reported Outcomes capturing subjective health status, symptoms, functional abilities, quality of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Patient-centered perspective on health, direct insights into patient experience, well-being, symptom burden, functional limitations, and satisfaction with 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Wearable Biometrics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real-time physiological and behavioral measurements (activity, sleep, heart rate,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Objective, high-frequency data on daily health behaviors, physiological trends, sleep patterns, activity levels, heart rate variability, and other vital signs, enabling early detection of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SDOH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economic, and environmental factors influencing health outcomes (income, education, housing,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Contextual information on the broader determinants of health, identification of health disparities, insights into social, economic, and environmental influences on health behaviors and outcomes, and factors affecting access to care.</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Consistency with Program Goals: Interpretative Alignment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proposed research project aligns with several key areas of interest outlined in the program's goals. The integration of </w:t>
      </w:r>
      <w:r w:rsidDel="00000000" w:rsidR="00000000" w:rsidRPr="00000000">
        <w:rPr>
          <w:rFonts w:ascii="Google Sans Text" w:cs="Google Sans Text" w:eastAsia="Google Sans Text" w:hAnsi="Google Sans Text"/>
          <w:b w:val="1"/>
          <w:i w:val="0"/>
          <w:color w:val="1b1c1d"/>
          <w:sz w:val="24"/>
          <w:szCs w:val="24"/>
          <w:rtl w:val="0"/>
        </w:rPr>
        <w:t xml:space="preserve">wearable biometric data</w:t>
      </w:r>
      <w:r w:rsidDel="00000000" w:rsidR="00000000" w:rsidRPr="00000000">
        <w:rPr>
          <w:rFonts w:ascii="Google Sans Text" w:cs="Google Sans Text" w:eastAsia="Google Sans Text" w:hAnsi="Google Sans Text"/>
          <w:i w:val="0"/>
          <w:color w:val="1b1c1d"/>
          <w:sz w:val="24"/>
          <w:szCs w:val="24"/>
          <w:rtl w:val="0"/>
        </w:rPr>
        <w:t xml:space="preserve"> directly corresponds to the area of </w:t>
      </w:r>
      <w:r w:rsidDel="00000000" w:rsidR="00000000" w:rsidRPr="00000000">
        <w:rPr>
          <w:rFonts w:ascii="Google Sans Text" w:cs="Google Sans Text" w:eastAsia="Google Sans Text" w:hAnsi="Google Sans Text"/>
          <w:b w:val="1"/>
          <w:i w:val="0"/>
          <w:color w:val="1b1c1d"/>
          <w:sz w:val="24"/>
          <w:szCs w:val="24"/>
          <w:rtl w:val="0"/>
        </w:rPr>
        <w:t xml:space="preserve">Biosensing</w:t>
      </w:r>
      <w:r w:rsidDel="00000000" w:rsidR="00000000" w:rsidRPr="00000000">
        <w:rPr>
          <w:rFonts w:ascii="Google Sans Text" w:cs="Google Sans Text" w:eastAsia="Google Sans Text" w:hAnsi="Google Sans Text"/>
          <w:i w:val="0"/>
          <w:color w:val="1b1c1d"/>
          <w:sz w:val="24"/>
          <w:szCs w:val="24"/>
          <w:rtl w:val="0"/>
        </w:rPr>
        <w:t xml:space="preserve">, as it utilizes sensors embedded in wearable devices to continuously monitor physiological parameters for comprehensive healthcare outcome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project's emphasis on digital data collection, integration, and advanced machine learning analysis for healthcare outcome assessment mirrors the data-driven principles central to </w:t>
      </w:r>
      <w:r w:rsidDel="00000000" w:rsidR="00000000" w:rsidRPr="00000000">
        <w:rPr>
          <w:rFonts w:ascii="Google Sans Text" w:cs="Google Sans Text" w:eastAsia="Google Sans Text" w:hAnsi="Google Sans Text"/>
          <w:b w:val="1"/>
          <w:i w:val="0"/>
          <w:color w:val="1b1c1d"/>
          <w:sz w:val="24"/>
          <w:szCs w:val="24"/>
          <w:rtl w:val="0"/>
        </w:rPr>
        <w:t xml:space="preserve">Digital Agriculture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The application of machine learning for predictive modeling and resource allocation in healthcare shares conceptual similarities with its use in optimizing crop yields and resource management in agricultural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incorporating SDOH data, the framework can assess the impact of environmental factors on health outcomes, thus contributing to a better understanding of the role of </w:t>
      </w:r>
      <w:r w:rsidDel="00000000" w:rsidR="00000000" w:rsidRPr="00000000">
        <w:rPr>
          <w:rFonts w:ascii="Google Sans Text" w:cs="Google Sans Text" w:eastAsia="Google Sans Text" w:hAnsi="Google Sans Text"/>
          <w:b w:val="1"/>
          <w:i w:val="0"/>
          <w:color w:val="1b1c1d"/>
          <w:sz w:val="24"/>
          <w:szCs w:val="24"/>
          <w:rtl w:val="0"/>
        </w:rPr>
        <w:t xml:space="preserve">Environmental Sustainability</w:t>
      </w:r>
      <w:r w:rsidDel="00000000" w:rsidR="00000000" w:rsidRPr="00000000">
        <w:rPr>
          <w:rFonts w:ascii="Google Sans Text" w:cs="Google Sans Text" w:eastAsia="Google Sans Text" w:hAnsi="Google Sans Text"/>
          <w:i w:val="0"/>
          <w:color w:val="1b1c1d"/>
          <w:sz w:val="24"/>
          <w:szCs w:val="24"/>
          <w:rtl w:val="0"/>
        </w:rPr>
        <w:t xml:space="preserve"> in public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research can inform policies aimed at creating healthier and more sustainable environments that promote positive health outcomes.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inclusion of SDOH data also enables the framework to capture aspects related to food security and access to nutritious food, which are directly linked to the </w:t>
      </w:r>
      <w:r w:rsidDel="00000000" w:rsidR="00000000" w:rsidRPr="00000000">
        <w:rPr>
          <w:rFonts w:ascii="Google Sans Text" w:cs="Google Sans Text" w:eastAsia="Google Sans Text" w:hAnsi="Google Sans Text"/>
          <w:b w:val="1"/>
          <w:i w:val="0"/>
          <w:color w:val="1b1c1d"/>
          <w:sz w:val="24"/>
          <w:szCs w:val="24"/>
          <w:rtl w:val="0"/>
        </w:rPr>
        <w:t xml:space="preserve">Food Supply Chain</w:t>
      </w:r>
      <w:r w:rsidDel="00000000" w:rsidR="00000000" w:rsidRPr="00000000">
        <w:rPr>
          <w:rFonts w:ascii="Google Sans Text" w:cs="Google Sans Text" w:eastAsia="Google Sans Text" w:hAnsi="Google Sans Text"/>
          <w:i w:val="0"/>
          <w:color w:val="1b1c1d"/>
          <w:sz w:val="24"/>
          <w:szCs w:val="24"/>
          <w:rtl w:val="0"/>
        </w:rPr>
        <w:t xml:space="preserve">'s impact on health and nutrition.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framework can be used to evaluate the effectiveness of policies designed to improve food access and nutritional health outcomes within communities.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central focus of the research project on comprehensively assessing healthcare outcomes directly aligns with the area of </w:t>
      </w:r>
      <w:r w:rsidDel="00000000" w:rsidR="00000000" w:rsidRPr="00000000">
        <w:rPr>
          <w:rFonts w:ascii="Google Sans Text" w:cs="Google Sans Text" w:eastAsia="Google Sans Text" w:hAnsi="Google Sans Text"/>
          <w:b w:val="1"/>
          <w:i w:val="0"/>
          <w:color w:val="1b1c1d"/>
          <w:sz w:val="24"/>
          <w:szCs w:val="24"/>
          <w:rtl w:val="0"/>
        </w:rPr>
        <w:t xml:space="preserve">Health &amp; Nutrition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the integration of SDOH data allows for the analysis of how social and economic factors, including access to healthy food, impact nutritional health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project's primary focus is on AI in healthcare, the application of advanced machine learning techniques for data analysis and prediction shares methodological similarities with the use of AI in </w:t>
      </w:r>
      <w:r w:rsidDel="00000000" w:rsidR="00000000" w:rsidRPr="00000000">
        <w:rPr>
          <w:rFonts w:ascii="Google Sans Text" w:cs="Google Sans Text" w:eastAsia="Google Sans Text" w:hAnsi="Google Sans Text"/>
          <w:b w:val="1"/>
          <w:i w:val="0"/>
          <w:color w:val="1b1c1d"/>
          <w:sz w:val="24"/>
          <w:szCs w:val="24"/>
          <w:rtl w:val="0"/>
        </w:rPr>
        <w:t xml:space="preserve">Robotics and AI in Agriculture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The development of intelligent systems for outcome assessment in healthcare draws upon the principles of AI-powered automation and data-driven decision-making that are also being applied in agricultural robotics.</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Potential for External Funding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research project holds significant potential for securing external funding from several key agencies. The </w:t>
      </w:r>
      <w:r w:rsidDel="00000000" w:rsidR="00000000" w:rsidRPr="00000000">
        <w:rPr>
          <w:rFonts w:ascii="Google Sans Text" w:cs="Google Sans Text" w:eastAsia="Google Sans Text" w:hAnsi="Google Sans Text"/>
          <w:b w:val="1"/>
          <w:i w:val="0"/>
          <w:color w:val="1b1c1d"/>
          <w:sz w:val="24"/>
          <w:szCs w:val="24"/>
          <w:rtl w:val="0"/>
        </w:rPr>
        <w:t xml:space="preserve">National Institutes of Health (NIH)</w:t>
      </w:r>
      <w:r w:rsidDel="00000000" w:rsidR="00000000" w:rsidRPr="00000000">
        <w:rPr>
          <w:rFonts w:ascii="Google Sans Text" w:cs="Google Sans Text" w:eastAsia="Google Sans Text" w:hAnsi="Google Sans Text"/>
          <w:i w:val="0"/>
          <w:color w:val="1b1c1d"/>
          <w:sz w:val="24"/>
          <w:szCs w:val="24"/>
          <w:rtl w:val="0"/>
        </w:rPr>
        <w:t xml:space="preserve"> has a strong and demonstrated interest in healthcare outcomes research, the application of data science to health, and addressing health disparities.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The proposed framework directly aligns with NIH priorities in its utilization of large datasets, including EHRs and PROs, and its exploration of the impact of SDOH on health outcomes. NIH's existing initiatives, such as PROMIS, further underscore their commitment to advancing the use of patient-reported outcomes.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Agency for Healthcare Research and Quality (AHRQ)</w:t>
      </w:r>
      <w:r w:rsidDel="00000000" w:rsidR="00000000" w:rsidRPr="00000000">
        <w:rPr>
          <w:rFonts w:ascii="Google Sans Text" w:cs="Google Sans Text" w:eastAsia="Google Sans Text" w:hAnsi="Google Sans Text"/>
          <w:i w:val="0"/>
          <w:color w:val="1b1c1d"/>
          <w:sz w:val="24"/>
          <w:szCs w:val="24"/>
          <w:rtl w:val="0"/>
        </w:rPr>
        <w:t xml:space="preserve"> is dedicated to producing evidence that enhances the safety, quality, accessibility, equity, and affordability of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proposed research directly supports AHRQ's mission by developing a framework for comprehensive outcome assessment and policy translation, aligning with their specific interests in patient safety, healthcare delivery improvement, whole-person healthcare, and the use of data and analytics.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Centers for Disease Control and Prevention (CDC)</w:t>
      </w:r>
      <w:r w:rsidDel="00000000" w:rsidR="00000000" w:rsidRPr="00000000">
        <w:rPr>
          <w:rFonts w:ascii="Google Sans Text" w:cs="Google Sans Text" w:eastAsia="Google Sans Text" w:hAnsi="Google Sans Text"/>
          <w:i w:val="0"/>
          <w:color w:val="1b1c1d"/>
          <w:sz w:val="24"/>
          <w:szCs w:val="24"/>
          <w:rtl w:val="0"/>
        </w:rPr>
        <w:t xml:space="preserve"> are focused on public health, disease prevention, and the promotion of health equity.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project's emphasis on comprehensive outcome assessment, including the integration of SDOH, and its potential to inform policies aimed at improving population health and reducing health disparities, directly aligns with the CDC's priorities in public health research and intervention.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Centers for Medicare &amp; Medicaid Services (CMS)</w:t>
      </w:r>
      <w:r w:rsidDel="00000000" w:rsidR="00000000" w:rsidRPr="00000000">
        <w:rPr>
          <w:rFonts w:ascii="Google Sans Text" w:cs="Google Sans Text" w:eastAsia="Google Sans Text" w:hAnsi="Google Sans Text"/>
          <w:i w:val="0"/>
          <w:color w:val="1b1c1d"/>
          <w:sz w:val="24"/>
          <w:szCs w:val="24"/>
          <w:rtl w:val="0"/>
        </w:rPr>
        <w:t xml:space="preserve"> are committed to improving healthcare quality, reducing costs, and advancing value-based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proposed framework can contribute to the development of more effective payment models and quality improvement initiatives by enabling a comprehensive assessment of healthcare outcomes. CMS's focus on health equity and the analysis of standardized data, including SDOH, further supports the project's relevance to their funding priorities.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Involving Experts from Engineering, Business, and Agriculture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and impact of the proposed research project are intrinsically linked to the interdisciplinary collaboration fostered by involving experts from the Colleges of Engineering, Business, and Agriculture. The </w:t>
      </w:r>
      <w:r w:rsidDel="00000000" w:rsidR="00000000" w:rsidRPr="00000000">
        <w:rPr>
          <w:rFonts w:ascii="Google Sans Text" w:cs="Google Sans Text" w:eastAsia="Google Sans Text" w:hAnsi="Google Sans Text"/>
          <w:b w:val="1"/>
          <w:i w:val="0"/>
          <w:color w:val="1b1c1d"/>
          <w:sz w:val="24"/>
          <w:szCs w:val="24"/>
          <w:rtl w:val="0"/>
        </w:rPr>
        <w:t xml:space="preserve">Engineering College</w:t>
      </w:r>
      <w:r w:rsidDel="00000000" w:rsidR="00000000" w:rsidRPr="00000000">
        <w:rPr>
          <w:rFonts w:ascii="Google Sans Text" w:cs="Google Sans Text" w:eastAsia="Google Sans Text" w:hAnsi="Google Sans Text"/>
          <w:i w:val="0"/>
          <w:color w:val="1b1c1d"/>
          <w:sz w:val="24"/>
          <w:szCs w:val="24"/>
          <w:rtl w:val="0"/>
        </w:rPr>
        <w:t xml:space="preserve"> provides the essential technical expertise in machine learning, data mining, artificial intelligence, sensor technologies for wearable data, and the development of robust analytical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Their contribution is vital for the design, development, and implementation of the novel machine learning framework, ensuring its technical feasibility and analytical rigor.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Business College</w:t>
      </w:r>
      <w:r w:rsidDel="00000000" w:rsidR="00000000" w:rsidRPr="00000000">
        <w:rPr>
          <w:rFonts w:ascii="Google Sans Text" w:cs="Google Sans Text" w:eastAsia="Google Sans Text" w:hAnsi="Google Sans Text"/>
          <w:i w:val="0"/>
          <w:color w:val="1b1c1d"/>
          <w:sz w:val="24"/>
          <w:szCs w:val="24"/>
          <w:rtl w:val="0"/>
        </w:rPr>
        <w:t xml:space="preserve"> brings critical expertise in healthcare management, policy analysis, health economics, and the translation of research findings into practical applications and policy recommendations.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Their involvement is crucial for understanding the complex healthcare policy landscape, assessing the economic implications of the proposed research, and developing effective strategies for translating the research findings into actionable policies that can improve healthcare delivery and outcomes.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Agriculture College</w:t>
      </w:r>
      <w:r w:rsidDel="00000000" w:rsidR="00000000" w:rsidRPr="00000000">
        <w:rPr>
          <w:rFonts w:ascii="Google Sans Text" w:cs="Google Sans Text" w:eastAsia="Google Sans Text" w:hAnsi="Google Sans Text"/>
          <w:i w:val="0"/>
          <w:color w:val="1b1c1d"/>
          <w:sz w:val="24"/>
          <w:szCs w:val="24"/>
          <w:rtl w:val="0"/>
        </w:rPr>
        <w:t xml:space="preserve">, while seemingly distinct, offers unique and valuable insights into data-driven approaches for optimizing complex biological systems, which are highly relevant to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Their expertise in areas such as biosensing technologies used in animal health monitoring and their understanding of environmental and nutritional factors impacting health, particularly relevant to the analysis of SDOH data and the food supply chain's influence on health outcomes, provide a valuable and often overlooked perspective to the research.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collaborative synergy between different colleges ensures that the proposed research benefits from a broad spectrum of knowledge and skills, leading to a more robust, comprehensive, and ultimately more impactful framework for healthcare outcome assessment and policy translation. Each discipline contributes unique insights and methodologies that are essential for addressing the multifaceted challenges inherent in this research endeavor.</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High-Risk, High-Gain Potential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research project, centered on developing a novel machine learning framework for comprehensive healthcare outcome assessment and policy translation, is inherently high-risk due to its ambitious and innovative nature. Integrating diverse and complex data streams and applying cutting-edge machine learning techniques to address the multifaceted challenges of healthcare outcome assessment presents significant technical and methodological hurdles. However, the potential rewards associated with the successful development and implementation of such a framework are correspondingly high. This research holds the promise of yielding significant advancements in our understanding of the intricate factors that influence healthcare outcomes, leading to the development of more effective and targeted policies aimed at improving patient care and population health. By directly addressing the limitations of traditional outcome assessment methods and embracing a patient-centered, data-driven approach, this project has the potential for transformative impact on healthcare delivery, ultimately enhancing efficiency, promoting equity, and improving the overall well-being of individuals and communities.</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Addressing the "Why" Behind Choices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machine learning methodologies is predicated on their demonstrated capacity to effectively analyze complex, high-dimensional healthcare data, identify non-linear relationships, and generate accurate predictions, thereby overcoming the inherent limitations of traditional statistical methods in capturing the intricate dynamics of healthcare outcomes. The composition of the research team, intentionally interdisciplinary and encompassing expertise from Engineering, Business, and Agriculture, is crucial for bringing together the diverse technical, policy, and domain-specific knowledge necessary for the successful execution and meaningful impact of this multifaceted project. Finally, the strategic targeting of funding agencies such as NIH, AHRQ, CDC, and CMS is driven by a careful consideration of their respective missions, clearly articulated research priorities, and existing funding initiatives that align closely with the proposed research's focus on healthcare outcomes, data science, policy-relevant research, and the critical issue of health equity.</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rationale and justification for the proposed research project are compelling, grounded in the recognized limitations of current healthcare outcome assessment methods and the transformative potential of a novel, integrated machine learning framework. By synergistically combining diverse data sources—EHRs, PROMs, wearable biometrics, and SDOH—and applying advanced analytical techniques, this research aims to generate deeper, more nuanced insights into the factors driving healthcare outcomes. The project's strong alignment with the goals and priorities of key funding agencies, coupled with the essential contributions of an interdisciplinary team, underscores its feasibility and potential for significant advancements in the field. While the ambitious nature of the research presents inherent risks, the potential for high-gain outcomes, including improved patient care, more effective policies, and the advancement of health equity, firmly justifies the pursuit of this innovative endeavor.</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problem with health measurement - PMC, accessed on March 31,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https://pmc.ncbi.nlm.nih.gov/articles/PMC3140310/</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Patient-Centered Care, and Why Is It Important? - Kansas ..., accessed on March 31, 2025, </w:t>
      </w:r>
      <w:hyperlink r:id="rId7">
        <w:r w:rsidDel="00000000" w:rsidR="00000000" w:rsidRPr="00000000">
          <w:rPr>
            <w:rFonts w:ascii="Google Sans" w:cs="Google Sans" w:eastAsia="Google Sans" w:hAnsi="Google Sans"/>
            <w:color w:val="0000ee"/>
            <w:sz w:val="24"/>
            <w:szCs w:val="24"/>
            <w:u w:val="single"/>
            <w:rtl w:val="0"/>
          </w:rPr>
          <w:t xml:space="preserve">https://www.kansashsu.org/blog/patient-centered-care-important/</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wearable biometric monitoring devices to measure outcomes in randomized clinical trials, accessed on March 31, 2025, </w:t>
      </w:r>
      <w:hyperlink r:id="rId8">
        <w:r w:rsidDel="00000000" w:rsidR="00000000" w:rsidRPr="00000000">
          <w:rPr>
            <w:rFonts w:ascii="Google Sans" w:cs="Google Sans" w:eastAsia="Google Sans" w:hAnsi="Google Sans"/>
            <w:color w:val="0000ee"/>
            <w:sz w:val="24"/>
            <w:szCs w:val="24"/>
            <w:u w:val="single"/>
            <w:rtl w:val="0"/>
          </w:rPr>
          <w:t xml:space="preserve">https://d-nb.info/1221582127/34</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Use of wearable biometric monitoring devices to measure outcomes in randomized clinical trials: a methodological systematic review - ResearchGate, accessed on March 31,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https://www.researchgate.net/publication/346503338_Use_of_wearable_biometric_monitoring_devices_to_measure_outcomes_in_randomized_clinical_trials_a_methodological_systematic_review</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in Outcome Measurement: Clinical Research ..., accessed on March 31,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https://pmc.ncbi.nlm.nih.gov/articles/PMC3792254/</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Limits of Using Outcomes as Quality Measures | Psychiatric ..., accessed on March 31, 2025, </w:t>
      </w:r>
      <w:hyperlink r:id="rId11">
        <w:r w:rsidDel="00000000" w:rsidR="00000000" w:rsidRPr="00000000">
          <w:rPr>
            <w:rFonts w:ascii="Google Sans" w:cs="Google Sans" w:eastAsia="Google Sans" w:hAnsi="Google Sans"/>
            <w:color w:val="0000ee"/>
            <w:sz w:val="24"/>
            <w:szCs w:val="24"/>
            <w:u w:val="single"/>
            <w:rtl w:val="0"/>
          </w:rPr>
          <w:t xml:space="preserve">https://psychiatryonline.org/doi/10.1176/appi.ps.202000873</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Patient-Centered Care: Definition and Examples - School of Public ..., accessed on March 31, 2025, </w:t>
      </w:r>
      <w:hyperlink r:id="rId12">
        <w:r w:rsidDel="00000000" w:rsidR="00000000" w:rsidRPr="00000000">
          <w:rPr>
            <w:rFonts w:ascii="Google Sans" w:cs="Google Sans" w:eastAsia="Google Sans" w:hAnsi="Google Sans"/>
            <w:color w:val="0000ee"/>
            <w:sz w:val="24"/>
            <w:szCs w:val="24"/>
            <w:u w:val="single"/>
            <w:rtl w:val="0"/>
          </w:rPr>
          <w:t xml:space="preserve">https://publichealth.tulane.edu/blog/patient-centered-care/</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Nurses Can Affect Positive Patient Outcomes | ANA, accessed on March 31, 2025, </w:t>
      </w:r>
      <w:hyperlink r:id="rId13">
        <w:r w:rsidDel="00000000" w:rsidR="00000000" w:rsidRPr="00000000">
          <w:rPr>
            <w:rFonts w:ascii="Google Sans" w:cs="Google Sans" w:eastAsia="Google Sans" w:hAnsi="Google Sans"/>
            <w:color w:val="0000ee"/>
            <w:sz w:val="24"/>
            <w:szCs w:val="24"/>
            <w:u w:val="single"/>
            <w:rtl w:val="0"/>
          </w:rPr>
          <w:t xml:space="preserve">https://www.nursingworld.org/content-hub/resources/nursing-leadership/positive-patient-outcomes/</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Patient-Centered Care: Approach, Benefits, and Examples - Creyos, accessed on March 31, 2025, </w:t>
      </w:r>
      <w:hyperlink r:id="rId14">
        <w:r w:rsidDel="00000000" w:rsidR="00000000" w:rsidRPr="00000000">
          <w:rPr>
            <w:rFonts w:ascii="Google Sans" w:cs="Google Sans" w:eastAsia="Google Sans" w:hAnsi="Google Sans"/>
            <w:color w:val="0000ee"/>
            <w:sz w:val="24"/>
            <w:szCs w:val="24"/>
            <w:u w:val="single"/>
            <w:rtl w:val="0"/>
          </w:rPr>
          <w:t xml:space="preserve">https://creyos.com/blog/patient-centered-care</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Patient-Centered Care Explained with 5 Examples - ChartSpan, accessed on March 31, 2025, </w:t>
      </w:r>
      <w:hyperlink r:id="rId15">
        <w:r w:rsidDel="00000000" w:rsidR="00000000" w:rsidRPr="00000000">
          <w:rPr>
            <w:rFonts w:ascii="Google Sans" w:cs="Google Sans" w:eastAsia="Google Sans" w:hAnsi="Google Sans"/>
            <w:color w:val="0000ee"/>
            <w:sz w:val="24"/>
            <w:szCs w:val="24"/>
            <w:u w:val="single"/>
            <w:rtl w:val="0"/>
          </w:rPr>
          <w:t xml:space="preserve">https://www.chartspan.com/blog/patient-centered-care-explained-with-examples/</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Determinants of Health (SDOH) | About CDC, accessed on March 31, 2025, </w:t>
      </w:r>
      <w:hyperlink r:id="rId16">
        <w:r w:rsidDel="00000000" w:rsidR="00000000" w:rsidRPr="00000000">
          <w:rPr>
            <w:rFonts w:ascii="Google Sans" w:cs="Google Sans" w:eastAsia="Google Sans" w:hAnsi="Google Sans"/>
            <w:color w:val="0000ee"/>
            <w:sz w:val="24"/>
            <w:szCs w:val="24"/>
            <w:u w:val="single"/>
            <w:rtl w:val="0"/>
          </w:rPr>
          <w:t xml:space="preserve">https://www.cdc.gov/about/priorities/why-is-addressing-sdoh-important.html</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determinants of health - World Health Organization (WHO), accessed on March 31, 2025, </w:t>
      </w:r>
      <w:hyperlink r:id="rId17">
        <w:r w:rsidDel="00000000" w:rsidR="00000000" w:rsidRPr="00000000">
          <w:rPr>
            <w:rFonts w:ascii="Google Sans" w:cs="Google Sans" w:eastAsia="Google Sans" w:hAnsi="Google Sans"/>
            <w:color w:val="0000ee"/>
            <w:sz w:val="24"/>
            <w:szCs w:val="24"/>
            <w:u w:val="single"/>
            <w:rtl w:val="0"/>
          </w:rPr>
          <w:t xml:space="preserve">https://www.who.int/health-topics/social-determinants-of-health</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classification, clustering and regression for healthcare data... | Download Scientific Diagram - ResearchGate, accessed on March 31,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https://www.researchgate.net/figure/Data-classification-clustering-and-regression-for-healthcare-data-analytics-ML_fig1_339847881</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Machine Learning in Health Care? - Coursera, accessed on March 31, 2025, </w:t>
      </w:r>
      <w:hyperlink r:id="rId19">
        <w:r w:rsidDel="00000000" w:rsidR="00000000" w:rsidRPr="00000000">
          <w:rPr>
            <w:rFonts w:ascii="Google Sans" w:cs="Google Sans" w:eastAsia="Google Sans" w:hAnsi="Google Sans"/>
            <w:color w:val="0000ee"/>
            <w:sz w:val="24"/>
            <w:szCs w:val="24"/>
            <w:u w:val="single"/>
            <w:rtl w:val="0"/>
          </w:rPr>
          <w:t xml:space="preserve">https://www.coursera.org/articles/machine-learning-in-health-care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modeling of biomedical temporal data in healthcare applications: review and future directions - PubMed Central, accessed on March 31,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https://pmc.ncbi.nlm.nih.gov/articles/PMC11519529/</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Machine Learning In Healthcare - Itransition, accessed on March 31, 2025, </w:t>
      </w:r>
      <w:hyperlink r:id="rId21">
        <w:r w:rsidDel="00000000" w:rsidR="00000000" w:rsidRPr="00000000">
          <w:rPr>
            <w:rFonts w:ascii="Google Sans" w:cs="Google Sans" w:eastAsia="Google Sans" w:hAnsi="Google Sans"/>
            <w:color w:val="0000ee"/>
            <w:sz w:val="24"/>
            <w:szCs w:val="24"/>
            <w:u w:val="single"/>
            <w:rtl w:val="0"/>
          </w:rPr>
          <w:t xml:space="preserve">https://www.itransition.com/machine-learning/healthcare</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 healthcare: Uses, benefits and pioneers in the field - EIT Health, accessed on March 31, 2025, </w:t>
      </w:r>
      <w:hyperlink r:id="rId22">
        <w:r w:rsidDel="00000000" w:rsidR="00000000" w:rsidRPr="00000000">
          <w:rPr>
            <w:rFonts w:ascii="Google Sans" w:cs="Google Sans" w:eastAsia="Google Sans" w:hAnsi="Google Sans"/>
            <w:color w:val="0000ee"/>
            <w:sz w:val="24"/>
            <w:szCs w:val="24"/>
            <w:u w:val="single"/>
            <w:rtl w:val="0"/>
          </w:rPr>
          <w:t xml:space="preserve">https://eithealth.eu/news-article/machine-learning-in-healthcare-uses-benefits-and-pioneers-in-the-field/</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 Healthcare: Guide to Applications &amp; Benefits - ForeSee Medical, accessed on March 31, 2025, </w:t>
      </w:r>
      <w:hyperlink r:id="rId23">
        <w:r w:rsidDel="00000000" w:rsidR="00000000" w:rsidRPr="00000000">
          <w:rPr>
            <w:rFonts w:ascii="Google Sans" w:cs="Google Sans" w:eastAsia="Google Sans" w:hAnsi="Google Sans"/>
            <w:color w:val="0000ee"/>
            <w:sz w:val="24"/>
            <w:szCs w:val="24"/>
            <w:u w:val="single"/>
            <w:rtl w:val="0"/>
          </w:rPr>
          <w:t xml:space="preserve">https://www.foreseemed.com/blog/machine-learning-in-healthcare</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Predictive Analytics in Healthcare Is Shaping the Future of Patient Outcomes, accessed on March 31, 2025, </w:t>
      </w:r>
      <w:hyperlink r:id="rId24">
        <w:r w:rsidDel="00000000" w:rsidR="00000000" w:rsidRPr="00000000">
          <w:rPr>
            <w:rFonts w:ascii="Google Sans" w:cs="Google Sans" w:eastAsia="Google Sans" w:hAnsi="Google Sans"/>
            <w:color w:val="0000ee"/>
            <w:sz w:val="24"/>
            <w:szCs w:val="24"/>
            <w:u w:val="single"/>
            <w:rtl w:val="0"/>
          </w:rPr>
          <w:t xml:space="preserve">https://convergetp.com/2025/03/18/how-predictive-analytics-in-healthcare-is-shaping-the-future-of-patient-outcomes/</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Benefits of Machine Learning in Healthcare - Health Catalyst, accessed on March 31, 2025, </w:t>
      </w:r>
      <w:hyperlink r:id="rId25">
        <w:r w:rsidDel="00000000" w:rsidR="00000000" w:rsidRPr="00000000">
          <w:rPr>
            <w:rFonts w:ascii="Google Sans" w:cs="Google Sans" w:eastAsia="Google Sans" w:hAnsi="Google Sans"/>
            <w:color w:val="0000ee"/>
            <w:sz w:val="24"/>
            <w:szCs w:val="24"/>
            <w:u w:val="single"/>
            <w:rtl w:val="0"/>
          </w:rPr>
          <w:t xml:space="preserve">https://www.healthcatalyst.com/learn/insights/real-world-benefits-machine-learning-healthcare</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Analytics in Healthcare: Explore Benefits &amp; Applications - ForeSee Medical, accessed on March 31, 2025, </w:t>
      </w:r>
      <w:hyperlink r:id="rId26">
        <w:r w:rsidDel="00000000" w:rsidR="00000000" w:rsidRPr="00000000">
          <w:rPr>
            <w:rFonts w:ascii="Google Sans" w:cs="Google Sans" w:eastAsia="Google Sans" w:hAnsi="Google Sans"/>
            <w:color w:val="0000ee"/>
            <w:sz w:val="24"/>
            <w:szCs w:val="24"/>
            <w:u w:val="single"/>
            <w:rtl w:val="0"/>
          </w:rPr>
          <w:t xml:space="preserve">https://www.foreseemed.com/predictive-analytics-in-healthcare</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Federally Funded Research | Health Literacy - CDC, accessed on March 31, 2025, </w:t>
      </w:r>
      <w:hyperlink r:id="rId27">
        <w:r w:rsidDel="00000000" w:rsidR="00000000" w:rsidRPr="00000000">
          <w:rPr>
            <w:rFonts w:ascii="Google Sans" w:cs="Google Sans" w:eastAsia="Google Sans" w:hAnsi="Google Sans"/>
            <w:color w:val="0000ee"/>
            <w:sz w:val="24"/>
            <w:szCs w:val="24"/>
            <w:u w:val="single"/>
            <w:rtl w:val="0"/>
          </w:rPr>
          <w:t xml:space="preserve">https://www.cdc.gov/health-literacy/php/funding/federally-funded-research.html</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Time Series Analysis and Some Applications in Medical Research - ResearchGate, accessed on March 31,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https://www.researchgate.net/publication/365027030_Time_Series_Analysis_and_Some_Applications_in_Medical_Research</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AAAI 2022 tutorial - time-series in healthcare: challenges and solutions - YouTube, accessed on March 31,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https://www.youtube.com/watch?v=qZI8VBN-mMc</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with Machine Learning: Applications in Healthcare - Journal of Scientific and Engineering Research, accessed on March 31, 2025, </w:t>
      </w:r>
      <w:hyperlink r:id="rId30">
        <w:r w:rsidDel="00000000" w:rsidR="00000000" w:rsidRPr="00000000">
          <w:rPr>
            <w:rFonts w:ascii="Google Sans" w:cs="Google Sans" w:eastAsia="Google Sans" w:hAnsi="Google Sans"/>
            <w:color w:val="0000ee"/>
            <w:sz w:val="24"/>
            <w:szCs w:val="24"/>
            <w:u w:val="single"/>
            <w:rtl w:val="0"/>
          </w:rPr>
          <w:t xml:space="preserve">https://jsaer.com/download/vol-7-iss-5-2020/JSAER2020-7-5-395-402.pdf</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using Machine Learning. Addressing Risk, Enhancing Efficiency, and Navigating Future Pain Points in Media and Healthcare - Squark, accessed on March 31, 2025, </w:t>
      </w:r>
      <w:hyperlink r:id="rId31">
        <w:r w:rsidDel="00000000" w:rsidR="00000000" w:rsidRPr="00000000">
          <w:rPr>
            <w:rFonts w:ascii="Google Sans" w:cs="Google Sans" w:eastAsia="Google Sans" w:hAnsi="Google Sans"/>
            <w:color w:val="0000ee"/>
            <w:sz w:val="24"/>
            <w:szCs w:val="24"/>
            <w:u w:val="single"/>
            <w:rtl w:val="0"/>
          </w:rPr>
          <w:t xml:space="preserve">https://squarkai.com/time-series-forecasting-using-machine-learning-in-media-and-healthcare/</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clusters: using machine learning to understand health and health care disparities in the United States | Health Affairs Scholar | Oxford Academic, accessed on March 31, 2025, </w:t>
      </w:r>
      <w:hyperlink r:id="rId32">
        <w:r w:rsidDel="00000000" w:rsidR="00000000" w:rsidRPr="00000000">
          <w:rPr>
            <w:rFonts w:ascii="Google Sans" w:cs="Google Sans" w:eastAsia="Google Sans" w:hAnsi="Google Sans"/>
            <w:color w:val="0000ee"/>
            <w:sz w:val="24"/>
            <w:szCs w:val="24"/>
            <w:u w:val="single"/>
            <w:rtl w:val="0"/>
          </w:rPr>
          <w:t xml:space="preserve">https://academic.oup.com/healthaffairsscholar/article/2/3/qxae017/7608196</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clusters: using machine learning to understand health and health care disparities in the United States - PubMed, accessed on March 31, 2025, </w:t>
      </w:r>
      <w:hyperlink r:id="rId33">
        <w:r w:rsidDel="00000000" w:rsidR="00000000" w:rsidRPr="00000000">
          <w:rPr>
            <w:rFonts w:ascii="Google Sans" w:cs="Google Sans" w:eastAsia="Google Sans" w:hAnsi="Google Sans"/>
            <w:color w:val="0000ee"/>
            <w:sz w:val="24"/>
            <w:szCs w:val="24"/>
            <w:u w:val="single"/>
            <w:rtl w:val="0"/>
          </w:rPr>
          <w:t xml:space="preserve">https://pubmed.ncbi.nlm.nih.gov/38756919/</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 clustering analysis identifies novel phenogroups in patients with ST-elevation acute myocardial infarction - PubMed, accessed on March 31, 2025, </w:t>
      </w:r>
      <w:hyperlink r:id="rId34">
        <w:r w:rsidDel="00000000" w:rsidR="00000000" w:rsidRPr="00000000">
          <w:rPr>
            <w:rFonts w:ascii="Google Sans" w:cs="Google Sans" w:eastAsia="Google Sans" w:hAnsi="Google Sans"/>
            <w:color w:val="0000ee"/>
            <w:sz w:val="24"/>
            <w:szCs w:val="24"/>
            <w:u w:val="single"/>
            <w:rtl w:val="0"/>
          </w:rPr>
          <w:t xml:space="preserve">https://pubmed.ncbi.nlm.nih.gov/38880421/</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Medical Data and Clustering Techniques for a Smart Healthcare System - MDPI, accessed on March 31, 2025, </w:t>
      </w:r>
      <w:hyperlink r:id="rId35">
        <w:r w:rsidDel="00000000" w:rsidR="00000000" w:rsidRPr="00000000">
          <w:rPr>
            <w:rFonts w:ascii="Google Sans" w:cs="Google Sans" w:eastAsia="Google Sans" w:hAnsi="Google Sans"/>
            <w:color w:val="0000ee"/>
            <w:sz w:val="24"/>
            <w:szCs w:val="24"/>
            <w:u w:val="single"/>
            <w:rtl w:val="0"/>
          </w:rPr>
          <w:t xml:space="preserve">https://www.mdpi.com/2079-9292/13/1/140</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approach identified clusters for patients with low cardiac output syndrome and outcomes after cardiac surgery - PubMed Central, accessed on March 31,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https://pmc.ncbi.nlm.nih.gov/articles/PMC9434347/</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Cluster analysis | The Southwest Respiratory and Critical Care Chronicles, accessed on March 31, 2025, </w:t>
      </w:r>
      <w:hyperlink r:id="rId37">
        <w:r w:rsidDel="00000000" w:rsidR="00000000" w:rsidRPr="00000000">
          <w:rPr>
            <w:rFonts w:ascii="Google Sans" w:cs="Google Sans" w:eastAsia="Google Sans" w:hAnsi="Google Sans"/>
            <w:color w:val="0000ee"/>
            <w:sz w:val="24"/>
            <w:szCs w:val="24"/>
            <w:u w:val="single"/>
            <w:rtl w:val="0"/>
          </w:rPr>
          <w:t xml:space="preserve">https://pulmonarychronicles.com/index.php/pulmonarychronicles/article/view/504/1102</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Clustering in Machine Learning | GeeksforGeeks, accessed on March 31, 2025, </w:t>
      </w:r>
      <w:hyperlink r:id="rId38">
        <w:r w:rsidDel="00000000" w:rsidR="00000000" w:rsidRPr="00000000">
          <w:rPr>
            <w:rFonts w:ascii="Google Sans" w:cs="Google Sans" w:eastAsia="Google Sans" w:hAnsi="Google Sans"/>
            <w:color w:val="0000ee"/>
            <w:sz w:val="24"/>
            <w:szCs w:val="24"/>
            <w:u w:val="single"/>
            <w:rtl w:val="0"/>
          </w:rPr>
          <w:t xml:space="preserve">https://www.geeksforgeeks.org/clustering-in-machine-learning/</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clustering algorithms drive results in healthcare? - BytePlus, accessed on March 31, 2025, </w:t>
      </w:r>
      <w:hyperlink r:id="rId39">
        <w:r w:rsidDel="00000000" w:rsidR="00000000" w:rsidRPr="00000000">
          <w:rPr>
            <w:rFonts w:ascii="Google Sans" w:cs="Google Sans" w:eastAsia="Google Sans" w:hAnsi="Google Sans"/>
            <w:color w:val="0000ee"/>
            <w:sz w:val="24"/>
            <w:szCs w:val="24"/>
            <w:u w:val="single"/>
            <w:rtl w:val="0"/>
          </w:rPr>
          <w:t xml:space="preserve">https://www.byteplus.com/en/topic/478903</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Validic integrates wearable data into EHR workflow - MobiHealthNews, accessed on March 31, 2025, </w:t>
      </w:r>
      <w:hyperlink r:id="rId40">
        <w:r w:rsidDel="00000000" w:rsidR="00000000" w:rsidRPr="00000000">
          <w:rPr>
            <w:rFonts w:ascii="Google Sans" w:cs="Google Sans" w:eastAsia="Google Sans" w:hAnsi="Google Sans"/>
            <w:color w:val="0000ee"/>
            <w:sz w:val="24"/>
            <w:szCs w:val="24"/>
            <w:u w:val="single"/>
            <w:rtl w:val="0"/>
          </w:rPr>
          <w:t xml:space="preserve">https://www.mobihealthnews.com/news/validic-integrates-wearable-data-ehr-workflow</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Real-Time Health Data Integration on Medical Records and Administrative Workflows - Journal of Medicinal and Chemical Sciences, accessed on March 31, 2025, </w:t>
      </w:r>
      <w:hyperlink r:id="rId41">
        <w:r w:rsidDel="00000000" w:rsidR="00000000" w:rsidRPr="00000000">
          <w:rPr>
            <w:rFonts w:ascii="Google Sans" w:cs="Google Sans" w:eastAsia="Google Sans" w:hAnsi="Google Sans"/>
            <w:color w:val="0000ee"/>
            <w:sz w:val="24"/>
            <w:szCs w:val="24"/>
            <w:u w:val="single"/>
            <w:rtl w:val="0"/>
          </w:rPr>
          <w:t xml:space="preserve">https://www.jmchemsci.com/article_211154_70624309a4ebea693eafea999af0244f.pdf</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Real-Time Health Data Integration on Medical Records and Administrative Workflows - Journal of Medicinal and Chemical Sciences, accessed on March 31, 2025, </w:t>
      </w:r>
      <w:hyperlink r:id="rId42">
        <w:r w:rsidDel="00000000" w:rsidR="00000000" w:rsidRPr="00000000">
          <w:rPr>
            <w:rFonts w:ascii="Google Sans" w:cs="Google Sans" w:eastAsia="Google Sans" w:hAnsi="Google Sans"/>
            <w:color w:val="0000ee"/>
            <w:sz w:val="24"/>
            <w:szCs w:val="24"/>
            <w:u w:val="single"/>
            <w:rtl w:val="0"/>
          </w:rPr>
          <w:t xml:space="preserve">https://www.jmchemsci.com/article_211154.html</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EHR Systems with data from wearables: An end-to-end Solution for monitoring post-Surgical Symptoms in older adults - arXiv, accessed on March 31, 2025, </w:t>
      </w:r>
      <w:hyperlink r:id="rId43">
        <w:r w:rsidDel="00000000" w:rsidR="00000000" w:rsidRPr="00000000">
          <w:rPr>
            <w:rFonts w:ascii="Google Sans" w:cs="Google Sans" w:eastAsia="Google Sans" w:hAnsi="Google Sans"/>
            <w:color w:val="0000ee"/>
            <w:sz w:val="24"/>
            <w:szCs w:val="24"/>
            <w:u w:val="single"/>
            <w:rtl w:val="0"/>
          </w:rPr>
          <w:t xml:space="preserve">https://arxiv.org/html/2410.21507v1</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apps, wearables and the potential for EHR integration - EHR in Practice, accessed on March 31, 2025, </w:t>
      </w:r>
      <w:hyperlink r:id="rId44">
        <w:r w:rsidDel="00000000" w:rsidR="00000000" w:rsidRPr="00000000">
          <w:rPr>
            <w:rFonts w:ascii="Google Sans" w:cs="Google Sans" w:eastAsia="Google Sans" w:hAnsi="Google Sans"/>
            <w:color w:val="0000ee"/>
            <w:sz w:val="24"/>
            <w:szCs w:val="24"/>
            <w:u w:val="single"/>
            <w:rtl w:val="0"/>
          </w:rPr>
          <w:t xml:space="preserve">https://www.ehrinpractice.com/health-apps-wearables-potential-for-ehr-integration.html</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Patient-Reported Outcome Measure Implementation: Challenges and Successes of a Pan-Canadian Initiative to Improve the Future of Patient-Centered Cancer Care - ASCO Publications, accessed on March 31, 2025, </w:t>
      </w:r>
      <w:hyperlink r:id="rId45">
        <w:r w:rsidDel="00000000" w:rsidR="00000000" w:rsidRPr="00000000">
          <w:rPr>
            <w:rFonts w:ascii="Google Sans" w:cs="Google Sans" w:eastAsia="Google Sans" w:hAnsi="Google Sans"/>
            <w:color w:val="0000ee"/>
            <w:sz w:val="24"/>
            <w:szCs w:val="24"/>
            <w:u w:val="single"/>
            <w:rtl w:val="0"/>
          </w:rPr>
          <w:t xml:space="preserve">https://ascopubs.org/doi/10.1200/OP-24-00551</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of PROMs implementation | Australian Commission on Safety and Quality in Health Care, accessed on March 31, 2025, </w:t>
      </w:r>
      <w:hyperlink r:id="rId46">
        <w:r w:rsidDel="00000000" w:rsidR="00000000" w:rsidRPr="00000000">
          <w:rPr>
            <w:rFonts w:ascii="Google Sans" w:cs="Google Sans" w:eastAsia="Google Sans" w:hAnsi="Google Sans"/>
            <w:color w:val="0000ee"/>
            <w:sz w:val="24"/>
            <w:szCs w:val="24"/>
            <w:u w:val="single"/>
            <w:rtl w:val="0"/>
          </w:rPr>
          <w:t xml:space="preserve">https://www.safetyandquality.gov.au/our-work/indicators-measurement-and-reporting/patient-reported-outcomes/case-studies-proms-implementation</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Implementation of Patient-Reported Outcome Measure in Clinical Practice: Tackling Current Challenges With Innovative Digital Communication Technologies, accessed on March 31, 2025, </w:t>
      </w:r>
      <w:hyperlink r:id="rId47">
        <w:r w:rsidDel="00000000" w:rsidR="00000000" w:rsidRPr="00000000">
          <w:rPr>
            <w:rFonts w:ascii="Google Sans" w:cs="Google Sans" w:eastAsia="Google Sans" w:hAnsi="Google Sans"/>
            <w:color w:val="0000ee"/>
            <w:sz w:val="24"/>
            <w:szCs w:val="24"/>
            <w:u w:val="single"/>
            <w:rtl w:val="0"/>
          </w:rPr>
          <w:t xml:space="preserve">https://www.jmir.org/2025/1/e60777</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PROMs clinical case study: data informs clinical practice - NHS England Digital, accessed on March 31, 2025, </w:t>
      </w:r>
      <w:hyperlink r:id="rId48">
        <w:r w:rsidDel="00000000" w:rsidR="00000000" w:rsidRPr="00000000">
          <w:rPr>
            <w:rFonts w:ascii="Google Sans" w:cs="Google Sans" w:eastAsia="Google Sans" w:hAnsi="Google Sans"/>
            <w:color w:val="0000ee"/>
            <w:sz w:val="24"/>
            <w:szCs w:val="24"/>
            <w:u w:val="single"/>
            <w:rtl w:val="0"/>
          </w:rPr>
          <w:t xml:space="preserve">https://digital.nhs.uk/data-and-information/data-tools-and-services/data-services/patient-reported-outcome-measures-proms/proms-clinical-case-study-data-informs-clinical-practice</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www.cancer.gov, accessed on March 31, 2025, </w:t>
      </w:r>
      <w:hyperlink r:id="rId49">
        <w:r w:rsidDel="00000000" w:rsidR="00000000" w:rsidRPr="00000000">
          <w:rPr>
            <w:rFonts w:ascii="Google Sans" w:cs="Google Sans" w:eastAsia="Google Sans" w:hAnsi="Google Sans"/>
            <w:color w:val="0000ee"/>
            <w:sz w:val="24"/>
            <w:szCs w:val="24"/>
            <w:u w:val="single"/>
            <w:rtl w:val="0"/>
          </w:rPr>
          <w:t xml:space="preserve">https://www.cancer.gov/publications/dictionaries/cancer-terms/def/patient-reported-outcome#:~:text=Examples%20of%20patient%2Dreported%20outcomes,%2C%20and%20social%20well%2Dbeing.</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Patient-Reported Outcomes (PROs) and Patient ... - PubMed Central, accessed on March 31,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https://pmc.ncbi.nlm.nih.gov/articles/PMC4089835/</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Patient-Reported Outcomes - NQF, accessed on March 31, 2025, </w:t>
      </w:r>
      <w:hyperlink r:id="rId51">
        <w:r w:rsidDel="00000000" w:rsidR="00000000" w:rsidRPr="00000000">
          <w:rPr>
            <w:rFonts w:ascii="Google Sans" w:cs="Google Sans" w:eastAsia="Google Sans" w:hAnsi="Google Sans"/>
            <w:color w:val="0000ee"/>
            <w:sz w:val="24"/>
            <w:szCs w:val="24"/>
            <w:u w:val="single"/>
            <w:rtl w:val="0"/>
          </w:rPr>
          <w:t xml:space="preserve">https://www.qualityforum.org/Projects/n-r/Patient-Reported_Outcomes/Patient-Reported_Outcomes.aspx</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Patient-Reported Outcomes into Practice: Benefits, Challenges, and Recommendations for Action | Digital Healthcare Research, accessed on March 31, 2025, </w:t>
      </w:r>
      <w:hyperlink r:id="rId52">
        <w:r w:rsidDel="00000000" w:rsidR="00000000" w:rsidRPr="00000000">
          <w:rPr>
            <w:rFonts w:ascii="Google Sans" w:cs="Google Sans" w:eastAsia="Google Sans" w:hAnsi="Google Sans"/>
            <w:color w:val="0000ee"/>
            <w:sz w:val="24"/>
            <w:szCs w:val="24"/>
            <w:u w:val="single"/>
            <w:rtl w:val="0"/>
          </w:rPr>
          <w:t xml:space="preserve">https://digital.ahrq.gov/national-webinars/integrating-patient-reported-outcomes-practice-benefits-challenges-recommendations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Patient-Reported Outcomes in Routine Medical Care - ASCO Publications, accessed on March 31, 2025, </w:t>
      </w:r>
      <w:hyperlink r:id="rId53">
        <w:r w:rsidDel="00000000" w:rsidR="00000000" w:rsidRPr="00000000">
          <w:rPr>
            <w:rFonts w:ascii="Google Sans" w:cs="Google Sans" w:eastAsia="Google Sans" w:hAnsi="Google Sans"/>
            <w:color w:val="0000ee"/>
            <w:sz w:val="24"/>
            <w:szCs w:val="24"/>
            <w:u w:val="single"/>
            <w:rtl w:val="0"/>
          </w:rPr>
          <w:t xml:space="preserve">https://ascopubs.org/doi/10.1200/EDBK_200383</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Patient-Reported Outcomes - NCBI, accessed on March 31, 2025, </w:t>
      </w:r>
      <w:hyperlink r:id="rId54">
        <w:r w:rsidDel="00000000" w:rsidR="00000000" w:rsidRPr="00000000">
          <w:rPr>
            <w:rFonts w:ascii="Google Sans" w:cs="Google Sans" w:eastAsia="Google Sans" w:hAnsi="Google Sans"/>
            <w:color w:val="0000ee"/>
            <w:sz w:val="24"/>
            <w:szCs w:val="24"/>
            <w:u w:val="single"/>
            <w:rtl w:val="0"/>
          </w:rPr>
          <w:t xml:space="preserve">https://www.ncbi.nlm.nih.gov/books/NBK424381/</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Seven Healthcare Outcome Measures and Three Measurement Essentials, accessed on March 31, 2025, </w:t>
      </w:r>
      <w:hyperlink r:id="rId55">
        <w:r w:rsidDel="00000000" w:rsidR="00000000" w:rsidRPr="00000000">
          <w:rPr>
            <w:rFonts w:ascii="Google Sans" w:cs="Google Sans" w:eastAsia="Google Sans" w:hAnsi="Google Sans"/>
            <w:color w:val="0000ee"/>
            <w:sz w:val="24"/>
            <w:szCs w:val="24"/>
            <w:u w:val="single"/>
            <w:rtl w:val="0"/>
          </w:rPr>
          <w:t xml:space="preserve">https://www.healthcatalyst.com/learn/insights/top-7-healthcare-outcome-measures</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Influence of AI Predictive Analytics on Patient Outcomes: A Comprehensive Narrative Review - PMC, accessed on March 31,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https://pmc.ncbi.nlm.nih.gov/articles/PMC11161909/</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on Machine Learning in Healthcare Industry: Classification, Restrictions, Opportunities and Challenges - PMC - PubMed Central, accessed on March 31,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https://pmc.ncbi.nlm.nih.gov/articles/PMC10180678/</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Machine-Learning-Based Prediction Modelling in Primary Care: State-of-the-Art Review, accessed on March 31, 2025, </w:t>
      </w:r>
      <w:hyperlink r:id="rId58">
        <w:r w:rsidDel="00000000" w:rsidR="00000000" w:rsidRPr="00000000">
          <w:rPr>
            <w:rFonts w:ascii="Google Sans" w:cs="Google Sans" w:eastAsia="Google Sans" w:hAnsi="Google Sans"/>
            <w:color w:val="0000ee"/>
            <w:sz w:val="24"/>
            <w:szCs w:val="24"/>
            <w:u w:val="single"/>
            <w:rtl w:val="0"/>
          </w:rPr>
          <w:t xml:space="preserve">https://www.mdpi.com/2673-2688/4/2/24</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learning's role in personalized medicine &amp; treatment optimization - ResearchGate, accessed on March 31,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https://www.researchgate.net/publication/378550507_Machine_learning's_role_in_personalized_medicine_treatment_optimization</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in Healthcare - Aidoc, accessed on March 31, 2025, </w:t>
      </w:r>
      <w:hyperlink r:id="rId60">
        <w:r w:rsidDel="00000000" w:rsidR="00000000" w:rsidRPr="00000000">
          <w:rPr>
            <w:rFonts w:ascii="Google Sans" w:cs="Google Sans" w:eastAsia="Google Sans" w:hAnsi="Google Sans"/>
            <w:color w:val="0000ee"/>
            <w:sz w:val="24"/>
            <w:szCs w:val="24"/>
            <w:u w:val="single"/>
            <w:rtl w:val="0"/>
          </w:rPr>
          <w:t xml:space="preserve">https://www.aidoc.com/learn/blog/ai-machine-learning-healthcare/</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Patient Care: The Role of Machine Learning in Healthcare - Thoughtful AI, accessed on March 31, 2025, </w:t>
      </w:r>
      <w:hyperlink r:id="rId61">
        <w:r w:rsidDel="00000000" w:rsidR="00000000" w:rsidRPr="00000000">
          <w:rPr>
            <w:rFonts w:ascii="Google Sans" w:cs="Google Sans" w:eastAsia="Google Sans" w:hAnsi="Google Sans"/>
            <w:color w:val="0000ee"/>
            <w:sz w:val="24"/>
            <w:szCs w:val="24"/>
            <w:u w:val="single"/>
            <w:rtl w:val="0"/>
          </w:rPr>
          <w:t xml:space="preserve">https://www.thoughtful.ai/blog/transforming-patient-care-the-role-of-machine-learning-in-healthcare</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Determinants of Health—An Approach Taken at CDC - PMC, accessed on March 31, 2025, </w:t>
      </w:r>
      <w:hyperlink r:id="rId62">
        <w:r w:rsidDel="00000000" w:rsidR="00000000" w:rsidRPr="00000000">
          <w:rPr>
            <w:rFonts w:ascii="Google Sans" w:cs="Google Sans" w:eastAsia="Google Sans" w:hAnsi="Google Sans"/>
            <w:color w:val="0000ee"/>
            <w:sz w:val="24"/>
            <w:szCs w:val="24"/>
            <w:u w:val="single"/>
            <w:rtl w:val="0"/>
          </w:rPr>
          <w:t xml:space="preserve">https://pmc.ncbi.nlm.nih.gov/articles/PMC9555578/</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Determinants of Health | Public Health Gateway - CDC, accessed on March 31, 2025, </w:t>
      </w:r>
      <w:hyperlink r:id="rId63">
        <w:r w:rsidDel="00000000" w:rsidR="00000000" w:rsidRPr="00000000">
          <w:rPr>
            <w:rFonts w:ascii="Google Sans" w:cs="Google Sans" w:eastAsia="Google Sans" w:hAnsi="Google Sans"/>
            <w:color w:val="0000ee"/>
            <w:sz w:val="24"/>
            <w:szCs w:val="24"/>
            <w:u w:val="single"/>
            <w:rtl w:val="0"/>
          </w:rPr>
          <w:t xml:space="preserve">https://www.cdc.gov/public-health-gateway/php/about/social-determinants-of-health.html</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Policy-Relevant Research: When Does It Matter? - PMC - PubMed Central, accessed on March 31,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https://pmc.ncbi.nlm.nih.gov/articles/PMC534939/</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Policy-relevant research: when does it matter? - PubMed, accessed on March 31, 2025, </w:t>
      </w:r>
      <w:hyperlink r:id="rId65">
        <w:r w:rsidDel="00000000" w:rsidR="00000000" w:rsidRPr="00000000">
          <w:rPr>
            <w:rFonts w:ascii="Google Sans" w:cs="Google Sans" w:eastAsia="Google Sans" w:hAnsi="Google Sans"/>
            <w:color w:val="0000ee"/>
            <w:sz w:val="24"/>
            <w:szCs w:val="24"/>
            <w:u w:val="single"/>
            <w:rtl w:val="0"/>
          </w:rPr>
          <w:t xml:space="preserve">https://pubmed.ncbi.nlm.nih.gov/15717038/</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Outcomes research - Wikipedia, accessed on March 31, 2025, </w:t>
      </w:r>
      <w:hyperlink r:id="rId66">
        <w:r w:rsidDel="00000000" w:rsidR="00000000" w:rsidRPr="00000000">
          <w:rPr>
            <w:rFonts w:ascii="Google Sans" w:cs="Google Sans" w:eastAsia="Google Sans" w:hAnsi="Google Sans"/>
            <w:color w:val="0000ee"/>
            <w:sz w:val="24"/>
            <w:szCs w:val="24"/>
            <w:u w:val="single"/>
            <w:rtl w:val="0"/>
          </w:rPr>
          <w:t xml:space="preserve">https://en.wikipedia.org/wiki/Outcomes_research</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Outcomes Research | AMCP.org, accessed on March 31, 2025, </w:t>
      </w:r>
      <w:hyperlink r:id="rId67">
        <w:r w:rsidDel="00000000" w:rsidR="00000000" w:rsidRPr="00000000">
          <w:rPr>
            <w:rFonts w:ascii="Google Sans" w:cs="Google Sans" w:eastAsia="Google Sans" w:hAnsi="Google Sans"/>
            <w:color w:val="0000ee"/>
            <w:sz w:val="24"/>
            <w:szCs w:val="24"/>
            <w:u w:val="single"/>
            <w:rtl w:val="0"/>
          </w:rPr>
          <w:t xml:space="preserve">https://www.amcp.org/concepts-managed-care-pharmacy/outcomes-research</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Medicaid Expansion under the ACA: Studies from January 2014 to January 2020 | KFF, accessed on March 31, 2025, </w:t>
      </w:r>
      <w:hyperlink r:id="rId68">
        <w:r w:rsidDel="00000000" w:rsidR="00000000" w:rsidRPr="00000000">
          <w:rPr>
            <w:rFonts w:ascii="Google Sans" w:cs="Google Sans" w:eastAsia="Google Sans" w:hAnsi="Google Sans"/>
            <w:color w:val="0000ee"/>
            <w:sz w:val="24"/>
            <w:szCs w:val="24"/>
            <w:u w:val="single"/>
            <w:rtl w:val="0"/>
          </w:rPr>
          <w:t xml:space="preserve">https://www.kff.org/medicaid/report/the-effects-of-medicaid-expansion-under-the-aca-updated-findings-from-a-literature-review/</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HEALTH POLICY IN IMPROVING HEALTH OUTCOMES AND HEALTH EQUITY - PMC, accessed on March 31, 2025, </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https://pmc.ncbi.nlm.nih.gov/articles/PMC11316889/</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Changes to Improve the Value We Need from Health Care - NCBI, accessed on March 31, 2025, </w:t>
      </w:r>
      <w:hyperlink r:id="rId70">
        <w:r w:rsidDel="00000000" w:rsidR="00000000" w:rsidRPr="00000000">
          <w:rPr>
            <w:rFonts w:ascii="Google Sans" w:cs="Google Sans" w:eastAsia="Google Sans" w:hAnsi="Google Sans"/>
            <w:color w:val="0000ee"/>
            <w:sz w:val="24"/>
            <w:szCs w:val="24"/>
            <w:u w:val="single"/>
            <w:rtl w:val="0"/>
          </w:rPr>
          <w:t xml:space="preserve">https://www.ncbi.nlm.nih.gov/sites/books/NBK52830/</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Recent US Policy Changes on Healthcare Access and Quality, accessed on March 31, 2025, </w:t>
      </w:r>
      <w:hyperlink r:id="rId71">
        <w:r w:rsidDel="00000000" w:rsidR="00000000" w:rsidRPr="00000000">
          <w:rPr>
            <w:rFonts w:ascii="Google Sans" w:cs="Google Sans" w:eastAsia="Google Sans" w:hAnsi="Google Sans"/>
            <w:color w:val="0000ee"/>
            <w:sz w:val="24"/>
            <w:szCs w:val="24"/>
            <w:u w:val="single"/>
            <w:rtl w:val="0"/>
          </w:rPr>
          <w:t xml:space="preserve">https://floridahealthcareplus.com/the-impact-of-recent-us-policy-changes-on-healthcare-access-and-quality.html</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Systems and Public Health Disparities - PMC - PubMed Central, accessed on March 31, 2025, </w:t>
      </w:r>
      <w:hyperlink r:id="rId72">
        <w:r w:rsidDel="00000000" w:rsidR="00000000" w:rsidRPr="00000000">
          <w:rPr>
            <w:rFonts w:ascii="Google Sans" w:cs="Google Sans" w:eastAsia="Google Sans" w:hAnsi="Google Sans"/>
            <w:color w:val="0000ee"/>
            <w:sz w:val="24"/>
            <w:szCs w:val="24"/>
            <w:u w:val="single"/>
            <w:rtl w:val="0"/>
          </w:rPr>
          <w:t xml:space="preserve">https://pmc.ncbi.nlm.nih.gov/articles/PMC3489131/</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Food Systems, accessed on March 31, 2025, </w:t>
      </w:r>
      <w:hyperlink r:id="rId73">
        <w:r w:rsidDel="00000000" w:rsidR="00000000" w:rsidRPr="00000000">
          <w:rPr>
            <w:rFonts w:ascii="Google Sans" w:cs="Google Sans" w:eastAsia="Google Sans" w:hAnsi="Google Sans"/>
            <w:color w:val="0000ee"/>
            <w:sz w:val="24"/>
            <w:szCs w:val="24"/>
            <w:u w:val="single"/>
            <w:rtl w:val="0"/>
          </w:rPr>
          <w:t xml:space="preserve">https://www.foodsystemsdashboard.org/information/about-food-systems</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Our Food System Affects Public Health - FoodPrint, accessed on March 31, 2025, </w:t>
      </w:r>
      <w:hyperlink r:id="rId74">
        <w:r w:rsidDel="00000000" w:rsidR="00000000" w:rsidRPr="00000000">
          <w:rPr>
            <w:rFonts w:ascii="Google Sans" w:cs="Google Sans" w:eastAsia="Google Sans" w:hAnsi="Google Sans"/>
            <w:color w:val="0000ee"/>
            <w:sz w:val="24"/>
            <w:szCs w:val="24"/>
            <w:u w:val="single"/>
            <w:rtl w:val="0"/>
          </w:rPr>
          <w:t xml:space="preserve">https://foodprint.org/issues/how-our-food-system-affects-public-health/</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supply chains can be healthier and planet-friendly: new WHO manual shares ideas, accessed on March 31, 2025, </w:t>
      </w:r>
      <w:hyperlink r:id="rId75">
        <w:r w:rsidDel="00000000" w:rsidR="00000000" w:rsidRPr="00000000">
          <w:rPr>
            <w:rFonts w:ascii="Google Sans" w:cs="Google Sans" w:eastAsia="Google Sans" w:hAnsi="Google Sans"/>
            <w:color w:val="0000ee"/>
            <w:sz w:val="24"/>
            <w:szCs w:val="24"/>
            <w:u w:val="single"/>
            <w:rtl w:val="0"/>
          </w:rPr>
          <w:t xml:space="preserve">https://www.who.int/europe/news/item/11-10-2022-food-supply-chains-can-be-healthier-and-planet-friendly--new-who-manual-shares-ideas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SUPPLY CHAINS, NUTRITION EDUCATION AND HEALTH OUTCOMES, accessed on March 31, 2025, </w:t>
      </w:r>
      <w:hyperlink r:id="rId76">
        <w:r w:rsidDel="00000000" w:rsidR="00000000" w:rsidRPr="00000000">
          <w:rPr>
            <w:rFonts w:ascii="Google Sans" w:cs="Google Sans" w:eastAsia="Google Sans" w:hAnsi="Google Sans"/>
            <w:color w:val="0000ee"/>
            <w:sz w:val="24"/>
            <w:szCs w:val="24"/>
            <w:u w:val="single"/>
            <w:rtl w:val="0"/>
          </w:rPr>
          <w:t xml:space="preserve">https://www.nal.usda.gov/research-tools/food-safety-research-projects/food-supply-chains-nutrition-education-and-health</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Wearable Technologies in Health Research: Scoping Review - PMC, accessed on March 31,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https://pmc.ncbi.nlm.nih.gov/articles/PMC8826148/</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Area: Patient-Reported Outcomes and other Clinical Outcome ..., accessed on March 31, 2025, </w:t>
      </w:r>
      <w:hyperlink r:id="rId78">
        <w:r w:rsidDel="00000000" w:rsidR="00000000" w:rsidRPr="00000000">
          <w:rPr>
            <w:rFonts w:ascii="Google Sans" w:cs="Google Sans" w:eastAsia="Google Sans" w:hAnsi="Google Sans"/>
            <w:color w:val="0000ee"/>
            <w:sz w:val="24"/>
            <w:szCs w:val="24"/>
            <w:u w:val="single"/>
            <w:rtl w:val="0"/>
          </w:rPr>
          <w:t xml:space="preserve">https://www.fda.gov/science-research/focus-areas-regulatory-science-report/focus-area-patient-reported-outcomes-and-other-clinical-outcome-assessments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Patient-Reported Outcome Measure - CMS MMS Hub, accessed on March 31, 2025, </w:t>
      </w:r>
      <w:hyperlink r:id="rId79">
        <w:r w:rsidDel="00000000" w:rsidR="00000000" w:rsidRPr="00000000">
          <w:rPr>
            <w:rFonts w:ascii="Google Sans" w:cs="Google Sans" w:eastAsia="Google Sans" w:hAnsi="Google Sans"/>
            <w:color w:val="0000ee"/>
            <w:sz w:val="24"/>
            <w:szCs w:val="24"/>
            <w:u w:val="single"/>
            <w:rtl w:val="0"/>
          </w:rPr>
          <w:t xml:space="preserve">https://mmshub.cms.gov/sites/default/files/Patient-Reported-Outcome-Measures.pdf</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Advancing Measurement of Correctional Officer Health and Wellness: A Pilot Study of Wearable Biometric Sensor Devices, accessed on March 31, 2025, </w:t>
      </w:r>
      <w:hyperlink r:id="rId80">
        <w:r w:rsidDel="00000000" w:rsidR="00000000" w:rsidRPr="00000000">
          <w:rPr>
            <w:rFonts w:ascii="Google Sans" w:cs="Google Sans" w:eastAsia="Google Sans" w:hAnsi="Google Sans"/>
            <w:color w:val="0000ee"/>
            <w:sz w:val="24"/>
            <w:szCs w:val="24"/>
            <w:u w:val="single"/>
            <w:rtl w:val="0"/>
          </w:rPr>
          <w:t xml:space="preserve">https://www.tandfonline.com/doi/full/10.1080/07418825.2024.2425671?af=R</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Wearable Technologies in Health Research: Scoping Review, accessed on March 31, 2025, </w:t>
      </w:r>
      <w:hyperlink r:id="rId81">
        <w:r w:rsidDel="00000000" w:rsidR="00000000" w:rsidRPr="00000000">
          <w:rPr>
            <w:rFonts w:ascii="Google Sans" w:cs="Google Sans" w:eastAsia="Google Sans" w:hAnsi="Google Sans"/>
            <w:color w:val="0000ee"/>
            <w:sz w:val="24"/>
            <w:szCs w:val="24"/>
            <w:u w:val="single"/>
            <w:rtl w:val="0"/>
          </w:rPr>
          <w:t xml:space="preserve">https://mhealth.jmir.org/2022/1/e34384</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wearables: exploring the global landscape of biometric applications and vital signs and behavioral impact - PMC, accessed on March 31,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https://pmc.ncbi.nlm.nih.gov/articles/PMC11165804/</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a robust clinical outcome assessment strategy in your clinical trial, accessed on March 31, 2025, </w:t>
      </w:r>
      <w:hyperlink r:id="rId83">
        <w:r w:rsidDel="00000000" w:rsidR="00000000" w:rsidRPr="00000000">
          <w:rPr>
            <w:rFonts w:ascii="Google Sans" w:cs="Google Sans" w:eastAsia="Google Sans" w:hAnsi="Google Sans"/>
            <w:color w:val="0000ee"/>
            <w:sz w:val="24"/>
            <w:szCs w:val="24"/>
            <w:u w:val="single"/>
            <w:rtl w:val="0"/>
          </w:rPr>
          <w:t xml:space="preserve">https://www.iconplc.com/insights/blog/2024/10/25/importance-robust-clinical-outcome-assessment-strategy-your-clinical-trial</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Advancements in Emerging Technologies for Healthcare Management Systems: A Survey - PMC - PubMed Central, accessed on March 31, 2025, </w:t>
      </w:r>
      <w:hyperlink r:id="rId84">
        <w:r w:rsidDel="00000000" w:rsidR="00000000" w:rsidRPr="00000000">
          <w:rPr>
            <w:rFonts w:ascii="Google Sans" w:cs="Google Sans" w:eastAsia="Google Sans" w:hAnsi="Google Sans"/>
            <w:color w:val="0000ee"/>
            <w:sz w:val="24"/>
            <w:szCs w:val="24"/>
            <w:u w:val="single"/>
            <w:rtl w:val="0"/>
          </w:rPr>
          <w:t xml:space="preserve">https://pmc.ncbi.nlm.nih.gov/articles/PMC9601636/</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Wearable Technology in Healthcare and Its Benefits, accessed on March 31, 2025, </w:t>
      </w:r>
      <w:hyperlink r:id="rId85">
        <w:r w:rsidDel="00000000" w:rsidR="00000000" w:rsidRPr="00000000">
          <w:rPr>
            <w:rFonts w:ascii="Google Sans" w:cs="Google Sans" w:eastAsia="Google Sans" w:hAnsi="Google Sans"/>
            <w:color w:val="0000ee"/>
            <w:sz w:val="24"/>
            <w:szCs w:val="24"/>
            <w:u w:val="single"/>
            <w:rtl w:val="0"/>
          </w:rPr>
          <w:t xml:space="preserve">https://kms-healthcare.com/blog/wearable-technology-in-healthcare/</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safety data from wearable devices | Pharmacovigilance professionals propose how to capture, evaluate, and report information - Deloitte, accessed on March 31, 2025, </w:t>
      </w:r>
      <w:hyperlink r:id="rId86">
        <w:r w:rsidDel="00000000" w:rsidR="00000000" w:rsidRPr="00000000">
          <w:rPr>
            <w:rFonts w:ascii="Google Sans" w:cs="Google Sans" w:eastAsia="Google Sans" w:hAnsi="Google Sans"/>
            <w:color w:val="0000ee"/>
            <w:sz w:val="24"/>
            <w:szCs w:val="24"/>
            <w:u w:val="single"/>
            <w:rtl w:val="0"/>
          </w:rPr>
          <w:t xml:space="preserve">https://www2.deloitte.com/content/dam/Deloitte/us/Documents/life-sciences-health-care/us-lshc-harnessing-safety-data-from-wearable-devices.pdf</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Wearable Data in Healthcare: Improving Care &amp; Efficiency, accessed on March 31, 2025, </w:t>
      </w:r>
      <w:hyperlink r:id="rId87">
        <w:r w:rsidDel="00000000" w:rsidR="00000000" w:rsidRPr="00000000">
          <w:rPr>
            <w:rFonts w:ascii="Google Sans" w:cs="Google Sans" w:eastAsia="Google Sans" w:hAnsi="Google Sans"/>
            <w:color w:val="0000ee"/>
            <w:sz w:val="24"/>
            <w:szCs w:val="24"/>
            <w:u w:val="single"/>
            <w:rtl w:val="0"/>
          </w:rPr>
          <w:t xml:space="preserve">https://staffingly.com/using-wearable-data-for-personalized-patient-care/</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Wearable Become a Digital Health Technology? - Exponent, accessed on March 31, 2025, </w:t>
      </w:r>
      <w:hyperlink r:id="rId88">
        <w:r w:rsidDel="00000000" w:rsidR="00000000" w:rsidRPr="00000000">
          <w:rPr>
            <w:rFonts w:ascii="Google Sans" w:cs="Google Sans" w:eastAsia="Google Sans" w:hAnsi="Google Sans"/>
            <w:color w:val="0000ee"/>
            <w:sz w:val="24"/>
            <w:szCs w:val="24"/>
            <w:u w:val="single"/>
            <w:rtl w:val="0"/>
          </w:rPr>
          <w:t xml:space="preserve">https://www.exponent.com/article/how-does-wearable-become-digital-health-technology</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Wearable Data across Digital Health and InsurTech - Light-it, accessed on March 31, 2025, </w:t>
      </w:r>
      <w:hyperlink r:id="rId89">
        <w:r w:rsidDel="00000000" w:rsidR="00000000" w:rsidRPr="00000000">
          <w:rPr>
            <w:rFonts w:ascii="Google Sans" w:cs="Google Sans" w:eastAsia="Google Sans" w:hAnsi="Google Sans"/>
            <w:color w:val="0000ee"/>
            <w:sz w:val="24"/>
            <w:szCs w:val="24"/>
            <w:u w:val="single"/>
            <w:rtl w:val="0"/>
          </w:rPr>
          <w:t xml:space="preserve">https://lightit.io/blog/harnessing-wearable-data-strategic-solutions-and-use-cases-across-digital-health-and-insurtech/</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Systematically Integrate Social Determinants of Health into Care Management Programs - HealthEdge, accessed on March 31, 2025, </w:t>
      </w:r>
      <w:hyperlink r:id="rId90">
        <w:r w:rsidDel="00000000" w:rsidR="00000000" w:rsidRPr="00000000">
          <w:rPr>
            <w:rFonts w:ascii="Google Sans" w:cs="Google Sans" w:eastAsia="Google Sans" w:hAnsi="Google Sans"/>
            <w:color w:val="0000ee"/>
            <w:sz w:val="24"/>
            <w:szCs w:val="24"/>
            <w:u w:val="single"/>
            <w:rtl w:val="0"/>
          </w:rPr>
          <w:t xml:space="preserve">https://healthedge.com/resources/blog/gc-how-to-systematically-integrate-social-determinants-of-health-into-care-management-programs</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Social Determinants of Health into Primary Care Clinical and Informational Workflow during Care Transitions - PMC, accessed on March 31, 2025, </w:t>
      </w:r>
      <w:hyperlink r:id="rId91">
        <w:r w:rsidDel="00000000" w:rsidR="00000000" w:rsidRPr="00000000">
          <w:rPr>
            <w:rFonts w:ascii="Google Sans" w:cs="Google Sans" w:eastAsia="Google Sans" w:hAnsi="Google Sans"/>
            <w:color w:val="0000ee"/>
            <w:sz w:val="24"/>
            <w:szCs w:val="24"/>
            <w:u w:val="single"/>
            <w:rtl w:val="0"/>
          </w:rPr>
          <w:t xml:space="preserve">https://pmc.ncbi.nlm.nih.gov/articles/PMC5994934/</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Perspectives on Using Artificial Intelligence to Derive Social Determinants of Health Data From Medical Records in Canada: Large Multijurisdictional Qualitative Study, accessed on March 31, 2025, </w:t>
      </w:r>
      <w:hyperlink r:id="rId92">
        <w:r w:rsidDel="00000000" w:rsidR="00000000" w:rsidRPr="00000000">
          <w:rPr>
            <w:rFonts w:ascii="Google Sans" w:cs="Google Sans" w:eastAsia="Google Sans" w:hAnsi="Google Sans"/>
            <w:color w:val="0000ee"/>
            <w:sz w:val="24"/>
            <w:szCs w:val="24"/>
            <w:u w:val="single"/>
            <w:rtl w:val="0"/>
          </w:rPr>
          <w:t xml:space="preserve">https://www.jmir.org/2025/1/e52244</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health equity: The promise and challenges of integrating social determinants of health data, accessed on March 31, 2025, </w:t>
      </w:r>
      <w:hyperlink r:id="rId93">
        <w:r w:rsidDel="00000000" w:rsidR="00000000" w:rsidRPr="00000000">
          <w:rPr>
            <w:rFonts w:ascii="Google Sans" w:cs="Google Sans" w:eastAsia="Google Sans" w:hAnsi="Google Sans"/>
            <w:color w:val="0000ee"/>
            <w:sz w:val="24"/>
            <w:szCs w:val="24"/>
            <w:u w:val="single"/>
            <w:rtl w:val="0"/>
          </w:rPr>
          <w:t xml:space="preserve">https://www.healthdatamanagement.com/articles/unlocking-health-equity-the-promise-and-challenges-of-integrating-social-determinants-of-health-data</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challenges of SDOH, and how to overcome them - Healthcare IT News, accessed on March 31, 2025, </w:t>
      </w:r>
      <w:hyperlink r:id="rId94">
        <w:r w:rsidDel="00000000" w:rsidR="00000000" w:rsidRPr="00000000">
          <w:rPr>
            <w:rFonts w:ascii="Google Sans" w:cs="Google Sans" w:eastAsia="Google Sans" w:hAnsi="Google Sans"/>
            <w:color w:val="0000ee"/>
            <w:sz w:val="24"/>
            <w:szCs w:val="24"/>
            <w:u w:val="single"/>
            <w:rtl w:val="0"/>
          </w:rPr>
          <w:t xml:space="preserve">https://www.healthcareitnews.com/news/data-challenges-sdoh-and-how-overcome-them</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Artificial Intelligence and Data Science for Integration of Social Determinants of Health in Emergency Medicine: A Scoping Review | medRxiv, accessed on March 31, 2025, </w:t>
      </w:r>
      <w:hyperlink r:id="rId95">
        <w:r w:rsidDel="00000000" w:rsidR="00000000" w:rsidRPr="00000000">
          <w:rPr>
            <w:rFonts w:ascii="Google Sans" w:cs="Google Sans" w:eastAsia="Google Sans" w:hAnsi="Google Sans"/>
            <w:color w:val="0000ee"/>
            <w:sz w:val="24"/>
            <w:szCs w:val="24"/>
            <w:u w:val="single"/>
            <w:rtl w:val="0"/>
          </w:rPr>
          <w:t xml:space="preserve">https://www.medrxiv.org/content/10.1101/2023.10.17.23297158v1.full-text</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Equity and Ethical Considerations in Using Artificial Intelligence in Public Health and Medicine - CDC, accessed on March 31, 2025, </w:t>
      </w:r>
      <w:hyperlink r:id="rId96">
        <w:r w:rsidDel="00000000" w:rsidR="00000000" w:rsidRPr="00000000">
          <w:rPr>
            <w:rFonts w:ascii="Google Sans" w:cs="Google Sans" w:eastAsia="Google Sans" w:hAnsi="Google Sans"/>
            <w:color w:val="0000ee"/>
            <w:sz w:val="24"/>
            <w:szCs w:val="24"/>
            <w:u w:val="single"/>
            <w:rtl w:val="0"/>
          </w:rPr>
          <w:t xml:space="preserve">https://www.cdc.gov/pcd/issues/2024/24_0245.htm</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to Global Standardization of Outcome Measures - PMC, accessed on March 31, 2025, </w:t>
      </w:r>
      <w:hyperlink r:id="rId97">
        <w:r w:rsidDel="00000000" w:rsidR="00000000" w:rsidRPr="00000000">
          <w:rPr>
            <w:rFonts w:ascii="Google Sans" w:cs="Google Sans" w:eastAsia="Google Sans" w:hAnsi="Google Sans"/>
            <w:color w:val="0000ee"/>
            <w:sz w:val="24"/>
            <w:szCs w:val="24"/>
            <w:u w:val="single"/>
            <w:rtl w:val="0"/>
          </w:rPr>
          <w:t xml:space="preserve">https://pmc.ncbi.nlm.nih.gov/articles/PMC8378612/</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NIH-wide Social Determinants of Health Research Coordinating Committee, accessed on March 31, 2025, </w:t>
      </w:r>
      <w:hyperlink r:id="rId98">
        <w:r w:rsidDel="00000000" w:rsidR="00000000" w:rsidRPr="00000000">
          <w:rPr>
            <w:rFonts w:ascii="Google Sans" w:cs="Google Sans" w:eastAsia="Google Sans" w:hAnsi="Google Sans"/>
            <w:color w:val="0000ee"/>
            <w:sz w:val="24"/>
            <w:szCs w:val="24"/>
            <w:u w:val="single"/>
            <w:rtl w:val="0"/>
          </w:rPr>
          <w:t xml:space="preserve">https://www.ninr.nih.gov/research/nih-sdohrcc</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Social Determinants of Health Research at NIH Through Cross-Cutting Collaboration, accessed on March 31, 2025, </w:t>
      </w:r>
      <w:hyperlink r:id="rId99">
        <w:r w:rsidDel="00000000" w:rsidR="00000000" w:rsidRPr="00000000">
          <w:rPr>
            <w:rFonts w:ascii="Google Sans" w:cs="Google Sans" w:eastAsia="Google Sans" w:hAnsi="Google Sans"/>
            <w:color w:val="0000ee"/>
            <w:sz w:val="24"/>
            <w:szCs w:val="24"/>
            <w:u w:val="single"/>
            <w:rtl w:val="0"/>
          </w:rPr>
          <w:t xml:space="preserve">https://www.ninr.nih.gov/newsandevents/news/advancing-social-determinants-health-research-nih-through-cross-cutting</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Social Determinants of Health Research at NIH Through Cross-Cutting Collaboration - NLM Musings from the Mezzanine, accessed on March 31, 2025, </w:t>
      </w:r>
      <w:hyperlink r:id="rId100">
        <w:r w:rsidDel="00000000" w:rsidR="00000000" w:rsidRPr="00000000">
          <w:rPr>
            <w:rFonts w:ascii="Google Sans" w:cs="Google Sans" w:eastAsia="Google Sans" w:hAnsi="Google Sans"/>
            <w:color w:val="0000ee"/>
            <w:sz w:val="24"/>
            <w:szCs w:val="24"/>
            <w:u w:val="single"/>
            <w:rtl w:val="0"/>
          </w:rPr>
          <w:t xml:space="preserve">https://nlmdirector.nlm.nih.gov/2023/07/20/advancing-social-determinants-of-health-research-at-nih-through-cross-cutting-collaboration/</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NIH launches community-led research program to advance health equity, accessed on March 31, 2025, </w:t>
      </w:r>
      <w:hyperlink r:id="rId101">
        <w:r w:rsidDel="00000000" w:rsidR="00000000" w:rsidRPr="00000000">
          <w:rPr>
            <w:rFonts w:ascii="Google Sans" w:cs="Google Sans" w:eastAsia="Google Sans" w:hAnsi="Google Sans"/>
            <w:color w:val="0000ee"/>
            <w:sz w:val="24"/>
            <w:szCs w:val="24"/>
            <w:u w:val="single"/>
            <w:rtl w:val="0"/>
          </w:rPr>
          <w:t xml:space="preserve">https://www.nih.gov/news-events/news-releases/nih-launches-community-led-research-program-advance-health-equity</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Research on SDOH | Public Health Infrastructure Center, accessed on March 31, 2025, </w:t>
      </w:r>
      <w:hyperlink r:id="rId102">
        <w:r w:rsidDel="00000000" w:rsidR="00000000" w:rsidRPr="00000000">
          <w:rPr>
            <w:rFonts w:ascii="Google Sans" w:cs="Google Sans" w:eastAsia="Google Sans" w:hAnsi="Google Sans"/>
            <w:color w:val="0000ee"/>
            <w:sz w:val="24"/>
            <w:szCs w:val="24"/>
            <w:u w:val="single"/>
            <w:rtl w:val="0"/>
          </w:rPr>
          <w:t xml:space="preserve">https://www.cdc.gov/public-health-gateway/sdoh/research.html</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Closing the Gap with SDOH Accelerator Plans | Supporting Communities to Address Social Determinants of Health | CDC, accessed on March 31, 2025, </w:t>
      </w:r>
      <w:hyperlink r:id="rId103">
        <w:r w:rsidDel="00000000" w:rsidR="00000000" w:rsidRPr="00000000">
          <w:rPr>
            <w:rFonts w:ascii="Google Sans" w:cs="Google Sans" w:eastAsia="Google Sans" w:hAnsi="Google Sans"/>
            <w:color w:val="0000ee"/>
            <w:sz w:val="24"/>
            <w:szCs w:val="24"/>
            <w:u w:val="single"/>
            <w:rtl w:val="0"/>
          </w:rPr>
          <w:t xml:space="preserve">https://www.cdc.gov/addressing-sdoh-chronic-disease/about/accelerator-plans-funding-awardees.html</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model to predict heart failure readmission: toward optimal feature set, accessed on March 31, 2025, </w:t>
      </w:r>
      <w:hyperlink r:id="rId104">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https://www.frontiersin.org/journals/artificial-intelligence/articles/10.3389/frai.2024.1363226/full</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Patient Readmission via Machine Learning Algorithms - ResearchGate, accessed on March 31, 2025, </w:t>
      </w:r>
      <w:hyperlink r:id="rId105">
        <w:r w:rsidDel="00000000" w:rsidR="00000000" w:rsidRPr="00000000">
          <w:rPr>
            <w:rFonts w:ascii="Google Sans" w:cs="Google Sans" w:eastAsia="Google Sans" w:hAnsi="Google Sans"/>
            <w:color w:val="0000ee"/>
            <w:sz w:val="24"/>
            <w:szCs w:val="24"/>
            <w:u w:val="single"/>
            <w:rtl w:val="0"/>
          </w:rPr>
          <w:t xml:space="preserve">https://www.researchgate.net/publication/363860572_Prediction_of_Patient_Readmission_via_Machine_Learning_Algorithms</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Predictive Analytics Models and Algorithms - insightsoftware, accessed on March 31, 2025, </w:t>
      </w:r>
      <w:hyperlink r:id="rId106">
        <w:r w:rsidDel="00000000" w:rsidR="00000000" w:rsidRPr="00000000">
          <w:rPr>
            <w:rFonts w:ascii="Google Sans" w:cs="Google Sans" w:eastAsia="Google Sans" w:hAnsi="Google Sans"/>
            <w:color w:val="0000ee"/>
            <w:sz w:val="24"/>
            <w:szCs w:val="24"/>
            <w:u w:val="single"/>
            <w:rtl w:val="0"/>
          </w:rPr>
          <w:t xml:space="preserve">https://insightsoftware.com/blog/top-5-predictive-analytics-models-and-algorithms/</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Readmission Among High-Risk Discharged Patients Using a Machine Learning Model With Nursing Data: Retrospective Study - JMIR Medical Informatics, accessed on March 31, 2025, </w:t>
      </w:r>
      <w:hyperlink r:id="rId107">
        <w:r w:rsidDel="00000000" w:rsidR="00000000" w:rsidRPr="00000000">
          <w:rPr>
            <w:rFonts w:ascii="Google Sans" w:cs="Google Sans" w:eastAsia="Google Sans" w:hAnsi="Google Sans"/>
            <w:color w:val="0000ee"/>
            <w:sz w:val="24"/>
            <w:szCs w:val="24"/>
            <w:u w:val="single"/>
            <w:rtl w:val="0"/>
          </w:rPr>
          <w:t xml:space="preserve">https://medinform.jmir.org/2025/1/e56671</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advanced machine learning algorithms overlogistic regression in predicting hospital readmissions: A meta-analysis, accessed on March 31, 2025, </w:t>
      </w:r>
      <w:hyperlink r:id="rId108">
        <w:r w:rsidDel="00000000" w:rsidR="00000000" w:rsidRPr="00000000">
          <w:rPr>
            <w:rFonts w:ascii="Google Sans" w:cs="Google Sans" w:eastAsia="Google Sans" w:hAnsi="Google Sans"/>
            <w:color w:val="0000ee"/>
            <w:sz w:val="24"/>
            <w:szCs w:val="24"/>
            <w:u w:val="single"/>
            <w:rtl w:val="0"/>
          </w:rPr>
          <w:t xml:space="preserve">https://pmc.ncbi.nlm.nih.gov/articles/PMC10474076/</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Machine-Learning-Based Disease Diagnosis: A Comprehensive Review - PMC, accessed on March 31, 2025, </w:t>
      </w:r>
      <w:hyperlink r:id="rId109">
        <w:r w:rsidDel="00000000" w:rsidR="00000000" w:rsidRPr="00000000">
          <w:rPr>
            <w:rFonts w:ascii="Google Sans" w:cs="Google Sans" w:eastAsia="Google Sans" w:hAnsi="Google Sans"/>
            <w:color w:val="0000ee"/>
            <w:sz w:val="24"/>
            <w:szCs w:val="24"/>
            <w:u w:val="single"/>
            <w:rtl w:val="0"/>
          </w:rPr>
          <w:t xml:space="preserve">https://pmc.ncbi.nlm.nih.gov/articles/PMC8950225/</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Delving into Machine Learning's Influence on Disease Diagnosis and Prediction, accessed on March 31, 2025, </w:t>
      </w:r>
      <w:hyperlink r:id="rId110">
        <w:r w:rsidDel="00000000" w:rsidR="00000000" w:rsidRPr="00000000">
          <w:rPr>
            <w:rFonts w:ascii="Google Sans" w:cs="Google Sans" w:eastAsia="Google Sans" w:hAnsi="Google Sans"/>
            <w:color w:val="0000ee"/>
            <w:sz w:val="24"/>
            <w:szCs w:val="24"/>
            <w:u w:val="single"/>
            <w:rtl w:val="0"/>
          </w:rPr>
          <w:t xml:space="preserve">https://openpublichealthjournal.com/VOLUME/17/ELOCATOR/e18749445297804/FULLTEXT/</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Models in Healthcare: Disease Prediction and Diagnosis - Keylabs, accessed on March 31, 2025, </w:t>
      </w:r>
      <w:hyperlink r:id="rId111">
        <w:r w:rsidDel="00000000" w:rsidR="00000000" w:rsidRPr="00000000">
          <w:rPr>
            <w:rFonts w:ascii="Google Sans" w:cs="Google Sans" w:eastAsia="Google Sans" w:hAnsi="Google Sans"/>
            <w:color w:val="0000ee"/>
            <w:sz w:val="24"/>
            <w:szCs w:val="24"/>
            <w:u w:val="single"/>
            <w:rtl w:val="0"/>
          </w:rPr>
          <w:t xml:space="preserve">https://keylabs.ai/blog/classification-models-in-healthcare-disease-prediction-and-diagnosis/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Reviewing the Impact of Machine Learning on Disease Diagnosis and Prognosis: A Comprehensive Analysis - Bentham Open, accessed on March 31, 2025, </w:t>
      </w:r>
      <w:hyperlink r:id="rId112">
        <w:r w:rsidDel="00000000" w:rsidR="00000000" w:rsidRPr="00000000">
          <w:rPr>
            <w:rFonts w:ascii="Google Sans" w:cs="Google Sans" w:eastAsia="Google Sans" w:hAnsi="Google Sans"/>
            <w:color w:val="0000ee"/>
            <w:sz w:val="24"/>
            <w:szCs w:val="24"/>
            <w:u w:val="single"/>
            <w:rtl w:val="0"/>
          </w:rPr>
          <w:t xml:space="preserve">https://openpainjournal.com/VOLUME/17/ELOCATOR/e18763863291395/FULLTEXT/</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machine learning to identify health outcomes from electronic health record data - PMC, accessed on March 31, 2025, </w:t>
      </w:r>
      <w:hyperlink r:id="rId113">
        <w:r w:rsidDel="00000000" w:rsidR="00000000" w:rsidRPr="00000000">
          <w:rPr>
            <w:rFonts w:ascii="Google Sans" w:cs="Google Sans" w:eastAsia="Google Sans" w:hAnsi="Google Sans"/>
            <w:color w:val="0000ee"/>
            <w:sz w:val="24"/>
            <w:szCs w:val="24"/>
            <w:u w:val="single"/>
            <w:rtl w:val="0"/>
          </w:rPr>
          <w:t xml:space="preserve">https://pmc.ncbi.nlm.nih.gov/articles/PMC6289196/</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in readmission rates for safety net hospitals and non-safety net hospitals in the era of the US Hospital Readmission Reduction Program: a retrospective time series analysis using Medicare administrative claims data from 2008 to 2015 | BMJ Open, accessed on March 31, 2025, </w:t>
      </w:r>
      <w:hyperlink r:id="rId114">
        <w:r w:rsidDel="00000000" w:rsidR="00000000" w:rsidRPr="00000000">
          <w:rPr>
            <w:rFonts w:ascii="Google Sans" w:cs="Google Sans" w:eastAsia="Google Sans" w:hAnsi="Google Sans"/>
            <w:color w:val="0000ee"/>
            <w:sz w:val="24"/>
            <w:szCs w:val="24"/>
            <w:u w:val="single"/>
            <w:rtl w:val="0"/>
          </w:rPr>
          <w:t xml:space="preserve">https://bmjopen.bmj.com/content/7/7/e016149</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biosensors: uses &amp; benefits | Business Norway, accessed on March 31, 2025, </w:t>
      </w:r>
      <w:hyperlink r:id="rId115">
        <w:r w:rsidDel="00000000" w:rsidR="00000000" w:rsidRPr="00000000">
          <w:rPr>
            <w:rFonts w:ascii="Google Sans" w:cs="Google Sans" w:eastAsia="Google Sans" w:hAnsi="Google Sans"/>
            <w:color w:val="0000ee"/>
            <w:sz w:val="24"/>
            <w:szCs w:val="24"/>
            <w:u w:val="single"/>
            <w:rtl w:val="0"/>
          </w:rPr>
          <w:t xml:space="preserve">https://businessnorway.com/articles/biosensors-in-healthcare</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Biosensors and their widespread impact on human health - NASA ADS, accessed on March 31, 2025, </w:t>
      </w:r>
      <w:hyperlink r:id="rId116">
        <w:r w:rsidDel="00000000" w:rsidR="00000000" w:rsidRPr="00000000">
          <w:rPr>
            <w:rFonts w:ascii="Google Sans" w:cs="Google Sans" w:eastAsia="Google Sans" w:hAnsi="Google Sans"/>
            <w:color w:val="0000ee"/>
            <w:sz w:val="24"/>
            <w:szCs w:val="24"/>
            <w:u w:val="single"/>
            <w:rtl w:val="0"/>
          </w:rPr>
          <w:t xml:space="preserve">https://ui.adsabs.harvard.edu/abs/2024SensI...500257B/abstract</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Biosensors and the Future of Healthcare - Sequenex, accessed on March 31, 2025, </w:t>
      </w:r>
      <w:hyperlink r:id="rId117">
        <w:r w:rsidDel="00000000" w:rsidR="00000000" w:rsidRPr="00000000">
          <w:rPr>
            <w:rFonts w:ascii="Google Sans" w:cs="Google Sans" w:eastAsia="Google Sans" w:hAnsi="Google Sans"/>
            <w:color w:val="0000ee"/>
            <w:sz w:val="24"/>
            <w:szCs w:val="24"/>
            <w:u w:val="single"/>
            <w:rtl w:val="0"/>
          </w:rPr>
          <w:t xml:space="preserve">https://sequenex.com/biosensors-and-the-future-of-healthcare/</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Biosensing: Enhancing and Optimizing the Patient Journey - Tri-Star Design, Inc., accessed on March 31, 2025, </w:t>
      </w:r>
      <w:hyperlink r:id="rId118">
        <w:r w:rsidDel="00000000" w:rsidR="00000000" w:rsidRPr="00000000">
          <w:rPr>
            <w:rFonts w:ascii="Google Sans" w:cs="Google Sans" w:eastAsia="Google Sans" w:hAnsi="Google Sans"/>
            <w:color w:val="0000ee"/>
            <w:sz w:val="24"/>
            <w:szCs w:val="24"/>
            <w:u w:val="single"/>
            <w:rtl w:val="0"/>
          </w:rPr>
          <w:t xml:space="preserve">https://www.tristardes.com/news-releases/biosensing-enhancing-and-optimizing-the-patient-journey/</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Utilizing the Power of Data Analytics in Agriculture - IABAC, accessed on March 31, 2025, </w:t>
      </w:r>
      <w:hyperlink r:id="rId119">
        <w:r w:rsidDel="00000000" w:rsidR="00000000" w:rsidRPr="00000000">
          <w:rPr>
            <w:rFonts w:ascii="Google Sans" w:cs="Google Sans" w:eastAsia="Google Sans" w:hAnsi="Google Sans"/>
            <w:color w:val="0000ee"/>
            <w:sz w:val="24"/>
            <w:szCs w:val="24"/>
            <w:u w:val="single"/>
            <w:rtl w:val="0"/>
          </w:rPr>
          <w:t xml:space="preserve">https://iabac.org/blog/utilizing-the-power-of-data-analytics-in-agriculture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Agtech - How Agriculture &amp; Healthcare Connect - Healthie, accessed on March 31, 2025, </w:t>
      </w:r>
      <w:hyperlink r:id="rId120">
        <w:r w:rsidDel="00000000" w:rsidR="00000000" w:rsidRPr="00000000">
          <w:rPr>
            <w:rFonts w:ascii="Google Sans" w:cs="Google Sans" w:eastAsia="Google Sans" w:hAnsi="Google Sans"/>
            <w:color w:val="0000ee"/>
            <w:sz w:val="24"/>
            <w:szCs w:val="24"/>
            <w:u w:val="single"/>
            <w:rtl w:val="0"/>
          </w:rPr>
          <w:t xml:space="preserve">https://www.gethealthie.com/glossary/agtech</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Big Data Improves Agriculture: Use Cases and Benefits - Infopulse, accessed on March 31, 2025, </w:t>
      </w:r>
      <w:hyperlink r:id="rId121">
        <w:r w:rsidDel="00000000" w:rsidR="00000000" w:rsidRPr="00000000">
          <w:rPr>
            <w:rFonts w:ascii="Google Sans" w:cs="Google Sans" w:eastAsia="Google Sans" w:hAnsi="Google Sans"/>
            <w:color w:val="0000ee"/>
            <w:sz w:val="24"/>
            <w:szCs w:val="24"/>
            <w:u w:val="single"/>
            <w:rtl w:val="0"/>
          </w:rPr>
          <w:t xml:space="preserve">https://www.infopulse.com/blog/data-analytics-use-cases-agriculture</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Precision Agriculture: Benefits and Challenges for Technology Adoption and Use | U.S. GAO, accessed on March 31, 2025, </w:t>
      </w:r>
      <w:hyperlink r:id="rId122">
        <w:r w:rsidDel="00000000" w:rsidR="00000000" w:rsidRPr="00000000">
          <w:rPr>
            <w:rFonts w:ascii="Google Sans" w:cs="Google Sans" w:eastAsia="Google Sans" w:hAnsi="Google Sans"/>
            <w:color w:val="0000ee"/>
            <w:sz w:val="24"/>
            <w:szCs w:val="24"/>
            <w:u w:val="single"/>
            <w:rtl w:val="0"/>
          </w:rPr>
          <w:t xml:space="preserve">https://www.gao.gov/products/gao-24-105962</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Farming | Bayer Global, accessed on March 31, 2025, </w:t>
      </w:r>
      <w:hyperlink r:id="rId123">
        <w:r w:rsidDel="00000000" w:rsidR="00000000" w:rsidRPr="00000000">
          <w:rPr>
            <w:rFonts w:ascii="Google Sans" w:cs="Google Sans" w:eastAsia="Google Sans" w:hAnsi="Google Sans"/>
            <w:color w:val="0000ee"/>
            <w:sz w:val="24"/>
            <w:szCs w:val="24"/>
            <w:u w:val="single"/>
            <w:rtl w:val="0"/>
          </w:rPr>
          <w:t xml:space="preserve">https://www.bayer.com/en/agriculture/digital-farming</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www.agtechnavigator.com, accessed on March 31, 2025, </w:t>
      </w:r>
      <w:hyperlink r:id="rId124">
        <w:r w:rsidDel="00000000" w:rsidR="00000000" w:rsidRPr="00000000">
          <w:rPr>
            <w:rFonts w:ascii="Google Sans" w:cs="Google Sans" w:eastAsia="Google Sans" w:hAnsi="Google Sans"/>
            <w:color w:val="0000ee"/>
            <w:sz w:val="24"/>
            <w:szCs w:val="24"/>
            <w:u w:val="single"/>
            <w:rtl w:val="0"/>
          </w:rPr>
          <w:t xml:space="preserve">https://www.agtechnavigator.com/Article/2025/02/17/how-ai-healthcare-advancements-are-accelerating-innovation-in-ag/#:~:text=Thanks%20to%20rapid%20recent%20progress,yields%20and%20optimise%20resource%20management.</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Agriculture, and Manufacturing: Innovations and Future Prospects - ResearchGate, accessed on March 31, 2025, </w:t>
      </w:r>
      <w:hyperlink r:id="rId125">
        <w:r w:rsidDel="00000000" w:rsidR="00000000" w:rsidRPr="00000000">
          <w:rPr>
            <w:rFonts w:ascii="Google Sans" w:cs="Google Sans" w:eastAsia="Google Sans" w:hAnsi="Google Sans"/>
            <w:color w:val="0000ee"/>
            <w:sz w:val="24"/>
            <w:szCs w:val="24"/>
            <w:u w:val="single"/>
            <w:rtl w:val="0"/>
          </w:rPr>
          <w:t xml:space="preserve">https://www.researchgate.net/publication/389919546_Artificial_Intelligence_in_Healthcare_Agriculture_and_Manufacturing_Innovations_and_Future_Prospects/download</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Applications of AI in Agriculture | 2024 Updated | BasicAI's Blog, accessed on March 31, 2025, </w:t>
      </w:r>
      <w:hyperlink r:id="rId126">
        <w:r w:rsidDel="00000000" w:rsidR="00000000" w:rsidRPr="00000000">
          <w:rPr>
            <w:rFonts w:ascii="Google Sans" w:cs="Google Sans" w:eastAsia="Google Sans" w:hAnsi="Google Sans"/>
            <w:color w:val="0000ee"/>
            <w:sz w:val="24"/>
            <w:szCs w:val="24"/>
            <w:u w:val="single"/>
            <w:rtl w:val="0"/>
          </w:rPr>
          <w:t xml:space="preserve">https://www.basic.ai/blog-post/7-applications-of-ai-in-agriculture</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Farming, Education, and Healthcare | FuturePrime Skills, accessed on March 31, 2025, </w:t>
      </w:r>
      <w:hyperlink r:id="rId127">
        <w:r w:rsidDel="00000000" w:rsidR="00000000" w:rsidRPr="00000000">
          <w:rPr>
            <w:rFonts w:ascii="Google Sans" w:cs="Google Sans" w:eastAsia="Google Sans" w:hAnsi="Google Sans"/>
            <w:color w:val="0000ee"/>
            <w:sz w:val="24"/>
            <w:szCs w:val="24"/>
            <w:u w:val="single"/>
            <w:rtl w:val="0"/>
          </w:rPr>
          <w:t xml:space="preserve">https://www.futureskillsprime.in/blogs/ai-farming-education-and-healthcare/</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Roles of Artificial Intelligence in Healthcare and Agriculture: A Review - IJNRD, accessed on March 31, 2025, </w:t>
      </w:r>
      <w:hyperlink r:id="rId128">
        <w:r w:rsidDel="00000000" w:rsidR="00000000" w:rsidRPr="00000000">
          <w:rPr>
            <w:rFonts w:ascii="Google Sans" w:cs="Google Sans" w:eastAsia="Google Sans" w:hAnsi="Google Sans"/>
            <w:color w:val="0000ee"/>
            <w:sz w:val="24"/>
            <w:szCs w:val="24"/>
            <w:u w:val="single"/>
            <w:rtl w:val="0"/>
          </w:rPr>
          <w:t xml:space="preserve">https://www.ijnrd.org/papers/IJNRD2404646.pdf</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health impacts | European Environment Agency's home page, accessed on March 31, 2025, </w:t>
      </w:r>
      <w:hyperlink r:id="rId129">
        <w:r w:rsidDel="00000000" w:rsidR="00000000" w:rsidRPr="00000000">
          <w:rPr>
            <w:rFonts w:ascii="Google Sans" w:cs="Google Sans" w:eastAsia="Google Sans" w:hAnsi="Google Sans"/>
            <w:color w:val="0000ee"/>
            <w:sz w:val="24"/>
            <w:szCs w:val="24"/>
            <w:u w:val="single"/>
            <w:rtl w:val="0"/>
          </w:rPr>
          <w:t xml:space="preserve">https://www.eea.europa.eu/en/topics/in-depth/environmental-health-impacts</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for Health Care - Achieving Your Sustainability Goals | AHA, accessed on March 31, 2025, </w:t>
      </w:r>
      <w:hyperlink r:id="rId130">
        <w:r w:rsidDel="00000000" w:rsidR="00000000" w:rsidRPr="00000000">
          <w:rPr>
            <w:rFonts w:ascii="Google Sans" w:cs="Google Sans" w:eastAsia="Google Sans" w:hAnsi="Google Sans"/>
            <w:color w:val="0000ee"/>
            <w:sz w:val="24"/>
            <w:szCs w:val="24"/>
            <w:u w:val="single"/>
            <w:rtl w:val="0"/>
          </w:rPr>
          <w:t xml:space="preserve">https://www.aha.org/sustainability</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 World Health Organization (WHO), accessed on March 31, 2025, </w:t>
      </w:r>
      <w:hyperlink r:id="rId131">
        <w:r w:rsidDel="00000000" w:rsidR="00000000" w:rsidRPr="00000000">
          <w:rPr>
            <w:rFonts w:ascii="Google Sans" w:cs="Google Sans" w:eastAsia="Google Sans" w:hAnsi="Google Sans"/>
            <w:color w:val="0000ee"/>
            <w:sz w:val="24"/>
            <w:szCs w:val="24"/>
            <w:u w:val="single"/>
            <w:rtl w:val="0"/>
          </w:rPr>
          <w:t xml:space="preserve">https://www.who.int/news-room/fact-sheets/detail/climate-change-and-health</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and Health | McKinsey &amp; Company, accessed on March 31, 2025, </w:t>
      </w:r>
      <w:hyperlink r:id="rId132">
        <w:r w:rsidDel="00000000" w:rsidR="00000000" w:rsidRPr="00000000">
          <w:rPr>
            <w:rFonts w:ascii="Google Sans" w:cs="Google Sans" w:eastAsia="Google Sans" w:hAnsi="Google Sans"/>
            <w:color w:val="0000ee"/>
            <w:sz w:val="24"/>
            <w:szCs w:val="24"/>
            <w:u w:val="single"/>
            <w:rtl w:val="0"/>
          </w:rPr>
          <w:t xml:space="preserve">https://www.mckinsey.com/mhi/focus-areas/sustainability-and-health</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Sustainability and Healthcare: Examples From Worldwide Markets, accessed on March 31, 2025, </w:t>
      </w:r>
      <w:hyperlink r:id="rId133">
        <w:r w:rsidDel="00000000" w:rsidR="00000000" w:rsidRPr="00000000">
          <w:rPr>
            <w:rFonts w:ascii="Google Sans" w:cs="Google Sans" w:eastAsia="Google Sans" w:hAnsi="Google Sans"/>
            <w:color w:val="0000ee"/>
            <w:sz w:val="24"/>
            <w:szCs w:val="24"/>
            <w:u w:val="single"/>
            <w:rtl w:val="0"/>
          </w:rPr>
          <w:t xml:space="preserve">https://alirahealth.com/education-hub/environmental-sustainability-and-healthcare-examples-from-worldwide-markets/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Machine Learning for Predictive Analytics in Healthcare - GRG Health, accessed on March 31, 2025, </w:t>
      </w:r>
      <w:hyperlink r:id="rId134">
        <w:r w:rsidDel="00000000" w:rsidR="00000000" w:rsidRPr="00000000">
          <w:rPr>
            <w:rFonts w:ascii="Google Sans" w:cs="Google Sans" w:eastAsia="Google Sans" w:hAnsi="Google Sans"/>
            <w:color w:val="0000ee"/>
            <w:sz w:val="24"/>
            <w:szCs w:val="24"/>
            <w:u w:val="single"/>
            <w:rtl w:val="0"/>
          </w:rPr>
          <w:t xml:space="preserve">https://www.grgonline.com/post/harnessing-the-power-of-machine-learning-in-predictive-analytics-for-health</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Investigation and Assessment of AI's Role in Nutrition—An Updated Narrative Review of the Evidence - MDPI, accessed on March 31, 2025, </w:t>
      </w:r>
      <w:hyperlink r:id="rId135">
        <w:r w:rsidDel="00000000" w:rsidR="00000000" w:rsidRPr="00000000">
          <w:rPr>
            <w:rFonts w:ascii="Google Sans" w:cs="Google Sans" w:eastAsia="Google Sans" w:hAnsi="Google Sans"/>
            <w:color w:val="0000ee"/>
            <w:sz w:val="24"/>
            <w:szCs w:val="24"/>
            <w:u w:val="single"/>
            <w:rtl w:val="0"/>
          </w:rPr>
          <w:t xml:space="preserve">https://www.mdpi.com/2072-6643/17/1/190</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Issue : Artificial Intelligence in Nutrition Research: Current and Future Perspectives and Applications - MDPI, accessed on March 31, 2025, </w:t>
      </w:r>
      <w:hyperlink r:id="rId136">
        <w:r w:rsidDel="00000000" w:rsidR="00000000" w:rsidRPr="00000000">
          <w:rPr>
            <w:rFonts w:ascii="Google Sans" w:cs="Google Sans" w:eastAsia="Google Sans" w:hAnsi="Google Sans"/>
            <w:color w:val="0000ee"/>
            <w:sz w:val="24"/>
            <w:szCs w:val="24"/>
            <w:u w:val="single"/>
            <w:rtl w:val="0"/>
          </w:rPr>
          <w:t xml:space="preserve">https://www.mdpi.com/journal/nutrients/special_issues/83FPY65UP5</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next-gen nutrition care using artificial intelligence-assisted dietary assessment tools—a scoping review of potential applications - Frontiers, accessed on March 31, 2025, </w:t>
      </w:r>
      <w:hyperlink r:id="rId137">
        <w:r w:rsidDel="00000000" w:rsidR="00000000" w:rsidRPr="00000000">
          <w:rPr>
            <w:rFonts w:ascii="Google Sans" w:cs="Google Sans" w:eastAsia="Google Sans" w:hAnsi="Google Sans"/>
            <w:color w:val="0000ee"/>
            <w:sz w:val="24"/>
            <w:szCs w:val="24"/>
            <w:u w:val="single"/>
            <w:rtl w:val="0"/>
          </w:rPr>
          <w:t xml:space="preserve">https://www.frontiersin.org/journals/nutrition/articles/10.3389/fnut.2025.1518466/full</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food and nutrition evidence: The challenges and opportunities | PNAS Nexus | Oxford Academic, accessed on March 31, 2025, </w:t>
      </w:r>
      <w:hyperlink r:id="rId138">
        <w:r w:rsidDel="00000000" w:rsidR="00000000" w:rsidRPr="00000000">
          <w:rPr>
            <w:rFonts w:ascii="Google Sans" w:cs="Google Sans" w:eastAsia="Google Sans" w:hAnsi="Google Sans"/>
            <w:color w:val="0000ee"/>
            <w:sz w:val="24"/>
            <w:szCs w:val="24"/>
            <w:u w:val="single"/>
            <w:rtl w:val="0"/>
          </w:rPr>
          <w:t xml:space="preserve">https://academic.oup.com/pnasnexus/article/3/12/pgae461/7822305</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Artificial Intelligence in Personalized Nutrition - ResearchGate, accessed on March 31, 2025, </w:t>
      </w:r>
      <w:hyperlink r:id="rId139">
        <w:r w:rsidDel="00000000" w:rsidR="00000000" w:rsidRPr="00000000">
          <w:rPr>
            <w:rFonts w:ascii="Google Sans" w:cs="Google Sans" w:eastAsia="Google Sans" w:hAnsi="Google Sans"/>
            <w:color w:val="0000ee"/>
            <w:sz w:val="24"/>
            <w:szCs w:val="24"/>
            <w:u w:val="single"/>
            <w:rtl w:val="0"/>
          </w:rPr>
          <w:t xml:space="preserve">https://www.researchgate.net/publication/384455408_The_Role_of_Artificial_Intelligence_in_Personalized_Nutrition</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Peer Review Framework | Grants &amp; Funding, accessed on March 31, 2025, </w:t>
      </w:r>
      <w:hyperlink r:id="rId140">
        <w:r w:rsidDel="00000000" w:rsidR="00000000" w:rsidRPr="00000000">
          <w:rPr>
            <w:rFonts w:ascii="Google Sans" w:cs="Google Sans" w:eastAsia="Google Sans" w:hAnsi="Google Sans"/>
            <w:color w:val="0000ee"/>
            <w:sz w:val="24"/>
            <w:szCs w:val="24"/>
            <w:u w:val="single"/>
            <w:rtl w:val="0"/>
          </w:rPr>
          <w:t xml:space="preserve">https://grants.nih.gov/policy-and-compliance/policy-topics/peer-review/simplifying-review/framework</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 NIH Peer Review Process | Grants &amp; Funding, accessed on March 31, 2025, </w:t>
      </w:r>
      <w:hyperlink r:id="rId141">
        <w:r w:rsidDel="00000000" w:rsidR="00000000" w:rsidRPr="00000000">
          <w:rPr>
            <w:rFonts w:ascii="Google Sans" w:cs="Google Sans" w:eastAsia="Google Sans" w:hAnsi="Google Sans"/>
            <w:color w:val="0000ee"/>
            <w:sz w:val="24"/>
            <w:szCs w:val="24"/>
            <w:u w:val="single"/>
            <w:rtl w:val="0"/>
          </w:rPr>
          <w:t xml:space="preserve">https://grants.nih.gov/policy-and-compliance/policy-topics/peer-review/simplifying-review/background</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Criteria SOP | NIAID: National Institute of Allergy and Infectious Diseases, accessed on March 31, 2025, </w:t>
      </w:r>
      <w:hyperlink r:id="rId142">
        <w:r w:rsidDel="00000000" w:rsidR="00000000" w:rsidRPr="00000000">
          <w:rPr>
            <w:rFonts w:ascii="Google Sans" w:cs="Google Sans" w:eastAsia="Google Sans" w:hAnsi="Google Sans"/>
            <w:color w:val="0000ee"/>
            <w:sz w:val="24"/>
            <w:szCs w:val="24"/>
            <w:u w:val="single"/>
            <w:rtl w:val="0"/>
          </w:rPr>
          <w:t xml:space="preserve">https://www.niaid.nih.gov/research/review-criteria</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Program Evaluation Framework, accessed on March 31, 2025, </w:t>
      </w:r>
      <w:hyperlink r:id="rId143">
        <w:r w:rsidDel="00000000" w:rsidR="00000000" w:rsidRPr="00000000">
          <w:rPr>
            <w:rFonts w:ascii="Google Sans" w:cs="Google Sans" w:eastAsia="Google Sans" w:hAnsi="Google Sans"/>
            <w:color w:val="0000ee"/>
            <w:sz w:val="24"/>
            <w:szCs w:val="24"/>
            <w:u w:val="single"/>
            <w:rtl w:val="0"/>
          </w:rPr>
          <w:t xml:space="preserve">https://www.cdc.gov/evaluation/php/evaluation-framework/index.html</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are the NIH's Funding Priorities? - AAF - The American Action Forum, accessed on March 31, 2025, </w:t>
      </w:r>
      <w:hyperlink r:id="rId144">
        <w:r w:rsidDel="00000000" w:rsidR="00000000" w:rsidRPr="00000000">
          <w:rPr>
            <w:rFonts w:ascii="Google Sans" w:cs="Google Sans" w:eastAsia="Google Sans" w:hAnsi="Google Sans"/>
            <w:color w:val="0000ee"/>
            <w:sz w:val="24"/>
            <w:szCs w:val="24"/>
            <w:u w:val="single"/>
            <w:rtl w:val="0"/>
          </w:rPr>
          <w:t xml:space="preserve">https://www.americanactionforum.org/research/where-are-the-nihs-funding-priorities/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NIH Strategic Plan For Data Science 2025, accessed on March 31, 2025, </w:t>
      </w:r>
      <w:hyperlink r:id="rId145">
        <w:r w:rsidDel="00000000" w:rsidR="00000000" w:rsidRPr="00000000">
          <w:rPr>
            <w:rFonts w:ascii="Google Sans" w:cs="Google Sans" w:eastAsia="Google Sans" w:hAnsi="Google Sans"/>
            <w:color w:val="0000ee"/>
            <w:sz w:val="24"/>
            <w:szCs w:val="24"/>
            <w:u w:val="single"/>
            <w:rtl w:val="0"/>
          </w:rPr>
          <w:t xml:space="preserve">https://datascience.nih.gov/sites/default/files/users/user536/NIHDataScienceStrat_Plan_508.pdf</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NIH Funding Opportunities - One Utah Data Science Hub, accessed on March 31, 2025, </w:t>
      </w:r>
      <w:hyperlink r:id="rId146">
        <w:r w:rsidDel="00000000" w:rsidR="00000000" w:rsidRPr="00000000">
          <w:rPr>
            <w:rFonts w:ascii="Google Sans" w:cs="Google Sans" w:eastAsia="Google Sans" w:hAnsi="Google Sans"/>
            <w:color w:val="0000ee"/>
            <w:sz w:val="24"/>
            <w:szCs w:val="24"/>
            <w:u w:val="single"/>
            <w:rtl w:val="0"/>
          </w:rPr>
          <w:t xml:space="preserve">https://utah-data-science-hub.github.io/funding_nih.html</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AMIA Outlines Priorities for NIH Data Science Strategy, accessed on March 31, 2025, </w:t>
      </w:r>
      <w:hyperlink r:id="rId147">
        <w:r w:rsidDel="00000000" w:rsidR="00000000" w:rsidRPr="00000000">
          <w:rPr>
            <w:rFonts w:ascii="Google Sans" w:cs="Google Sans" w:eastAsia="Google Sans" w:hAnsi="Google Sans"/>
            <w:color w:val="0000ee"/>
            <w:sz w:val="24"/>
            <w:szCs w:val="24"/>
            <w:u w:val="single"/>
            <w:rtl w:val="0"/>
          </w:rPr>
          <w:t xml:space="preserve">https://amia.org/news-publications/amia-outlines-priorities-nih-data-science-strategy</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Patient-Reported Outcomes Measurement Information System (PROMIS), accessed on March 31, 2025, </w:t>
      </w:r>
      <w:hyperlink r:id="rId148">
        <w:r w:rsidDel="00000000" w:rsidR="00000000" w:rsidRPr="00000000">
          <w:rPr>
            <w:rFonts w:ascii="Google Sans" w:cs="Google Sans" w:eastAsia="Google Sans" w:hAnsi="Google Sans"/>
            <w:color w:val="0000ee"/>
            <w:sz w:val="24"/>
            <w:szCs w:val="24"/>
            <w:u w:val="single"/>
            <w:rtl w:val="0"/>
          </w:rPr>
          <w:t xml:space="preserve">https://commonfund.nih.gov/patient-reported-outcomes-measurement-information-system-promis</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the Notice of Funding Opportunity - Rethinking Clinical Trials, accessed on March 31, 2025, </w:t>
      </w:r>
      <w:hyperlink r:id="rId149">
        <w:r w:rsidDel="00000000" w:rsidR="00000000" w:rsidRPr="00000000">
          <w:rPr>
            <w:rFonts w:ascii="Google Sans" w:cs="Google Sans" w:eastAsia="Google Sans" w:hAnsi="Google Sans"/>
            <w:color w:val="0000ee"/>
            <w:sz w:val="24"/>
            <w:szCs w:val="24"/>
            <w:u w:val="single"/>
            <w:rtl w:val="0"/>
          </w:rPr>
          <w:t xml:space="preserve">https://rethinkingclinicaltrials.org/chapters/design/developing-a-compelling-grant-application/find-the-right-funding-opportunity-announcement/</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Patient-Reported Outcomes Measurement Information System (PROMIS) - NIH Common Fund, accessed on March 31, 2025, </w:t>
      </w:r>
      <w:hyperlink r:id="rId150">
        <w:r w:rsidDel="00000000" w:rsidR="00000000" w:rsidRPr="00000000">
          <w:rPr>
            <w:rFonts w:ascii="Google Sans" w:cs="Google Sans" w:eastAsia="Google Sans" w:hAnsi="Google Sans"/>
            <w:color w:val="0000ee"/>
            <w:sz w:val="24"/>
            <w:szCs w:val="24"/>
            <w:u w:val="single"/>
            <w:rtl w:val="0"/>
          </w:rPr>
          <w:t xml:space="preserve">https://commonfund.nih.gov/patient-reported-outcomes-measurement-information-system-promis/funding-opportunities</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Funded Research | NIH Common Fund, accessed on March 31, 2025, </w:t>
      </w:r>
      <w:hyperlink r:id="rId151">
        <w:r w:rsidDel="00000000" w:rsidR="00000000" w:rsidRPr="00000000">
          <w:rPr>
            <w:rFonts w:ascii="Google Sans" w:cs="Google Sans" w:eastAsia="Google Sans" w:hAnsi="Google Sans"/>
            <w:color w:val="0000ee"/>
            <w:sz w:val="24"/>
            <w:szCs w:val="24"/>
            <w:u w:val="single"/>
            <w:rtl w:val="0"/>
          </w:rPr>
          <w:t xml:space="preserve">https://commonfund.nih.gov/patient-reported-outcomes-measurement-information-system-promis/funded-research</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 Measures Framework | Effective Health Care (EHC) Program, accessed on March 31, 2025, </w:t>
      </w:r>
      <w:hyperlink r:id="rId152">
        <w:r w:rsidDel="00000000" w:rsidR="00000000" w:rsidRPr="00000000">
          <w:rPr>
            <w:rFonts w:ascii="Google Sans" w:cs="Google Sans" w:eastAsia="Google Sans" w:hAnsi="Google Sans"/>
            <w:color w:val="0000ee"/>
            <w:sz w:val="24"/>
            <w:szCs w:val="24"/>
            <w:u w:val="single"/>
            <w:rtl w:val="0"/>
          </w:rPr>
          <w:t xml:space="preserve">https://effectivehealthcare.ahrq.gov/products/registry-of-patient-registries/outcome-measures-framework</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 Measures Harmonization | Effective Health Care (EHC) Program - AHRQ, accessed on March 31, 2025, </w:t>
      </w:r>
      <w:hyperlink r:id="rId153">
        <w:r w:rsidDel="00000000" w:rsidR="00000000" w:rsidRPr="00000000">
          <w:rPr>
            <w:rFonts w:ascii="Google Sans" w:cs="Google Sans" w:eastAsia="Google Sans" w:hAnsi="Google Sans"/>
            <w:color w:val="0000ee"/>
            <w:sz w:val="24"/>
            <w:szCs w:val="24"/>
            <w:u w:val="single"/>
            <w:rtl w:val="0"/>
          </w:rPr>
          <w:t xml:space="preserve">https://effectivehealthcare.ahrq.gov/products/outcome-measures-harmonization</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 Agency for Healthcare Research and Quality, accessed on March 31, 2025, </w:t>
      </w:r>
      <w:hyperlink r:id="rId154">
        <w:r w:rsidDel="00000000" w:rsidR="00000000" w:rsidRPr="00000000">
          <w:rPr>
            <w:rFonts w:ascii="Google Sans" w:cs="Google Sans" w:eastAsia="Google Sans" w:hAnsi="Google Sans"/>
            <w:color w:val="0000ee"/>
            <w:sz w:val="24"/>
            <w:szCs w:val="24"/>
            <w:u w:val="single"/>
            <w:rtl w:val="0"/>
          </w:rPr>
          <w:t xml:space="preserve">https://www.ahrq.gov/funding/process/review/peerproc.html</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CMS National Quality Strategy, accessed on March 31, 2025, </w:t>
      </w:r>
      <w:hyperlink r:id="rId155">
        <w:r w:rsidDel="00000000" w:rsidR="00000000" w:rsidRPr="00000000">
          <w:rPr>
            <w:rFonts w:ascii="Google Sans" w:cs="Google Sans" w:eastAsia="Google Sans" w:hAnsi="Google Sans"/>
            <w:color w:val="0000ee"/>
            <w:sz w:val="24"/>
            <w:szCs w:val="24"/>
            <w:u w:val="single"/>
            <w:rtl w:val="0"/>
          </w:rPr>
          <w:t xml:space="preserve">https://www.cms.gov/medicare/quality/meaningful-measures-initiative/cms-quality-strategy</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Improvement: Processes &amp; Best Practices in Healthcare - ChartSpan, accessed on March 31, 2025, </w:t>
      </w:r>
      <w:hyperlink r:id="rId156">
        <w:r w:rsidDel="00000000" w:rsidR="00000000" w:rsidRPr="00000000">
          <w:rPr>
            <w:rFonts w:ascii="Google Sans" w:cs="Google Sans" w:eastAsia="Google Sans" w:hAnsi="Google Sans"/>
            <w:color w:val="0000ee"/>
            <w:sz w:val="24"/>
            <w:szCs w:val="24"/>
            <w:u w:val="single"/>
            <w:rtl w:val="0"/>
          </w:rPr>
          <w:t xml:space="preserve">https://www.chartspan.com/blog/quality-improvement-processes-best-practices-in-healthcare/</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AHRQ's PCORTF Strategic Priorities | Agency for Healthcare Research and Quality, accessed on March 31, 2025, </w:t>
      </w:r>
      <w:hyperlink r:id="rId157">
        <w:r w:rsidDel="00000000" w:rsidR="00000000" w:rsidRPr="00000000">
          <w:rPr>
            <w:rFonts w:ascii="Google Sans" w:cs="Google Sans" w:eastAsia="Google Sans" w:hAnsi="Google Sans"/>
            <w:color w:val="0000ee"/>
            <w:sz w:val="24"/>
            <w:szCs w:val="24"/>
            <w:u w:val="single"/>
            <w:rtl w:val="0"/>
          </w:rPr>
          <w:t xml:space="preserve">https://www.ahrq.gov/pcor/strategic-framework/strategic-priorities.html</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PA-24-154: AHRQ Health Services Research Projects (R01) - NIH Grants and Funding, accessed on March 31, 2025, </w:t>
      </w:r>
      <w:hyperlink r:id="rId158">
        <w:r w:rsidDel="00000000" w:rsidR="00000000" w:rsidRPr="00000000">
          <w:rPr>
            <w:rFonts w:ascii="Google Sans" w:cs="Google Sans" w:eastAsia="Google Sans" w:hAnsi="Google Sans"/>
            <w:color w:val="0000ee"/>
            <w:sz w:val="24"/>
            <w:szCs w:val="24"/>
            <w:u w:val="single"/>
            <w:rtl w:val="0"/>
          </w:rPr>
          <w:t xml:space="preserve">https://grants.nih.gov/grants/guide/pa-files/PA-24-154.html</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AHRQ Research Priorities and Compliance Guidance, accessed on March 31, 2025, </w:t>
      </w:r>
      <w:hyperlink r:id="rId159">
        <w:r w:rsidDel="00000000" w:rsidR="00000000" w:rsidRPr="00000000">
          <w:rPr>
            <w:rFonts w:ascii="Google Sans" w:cs="Google Sans" w:eastAsia="Google Sans" w:hAnsi="Google Sans"/>
            <w:color w:val="0000ee"/>
            <w:sz w:val="24"/>
            <w:szCs w:val="24"/>
            <w:u w:val="single"/>
            <w:rtl w:val="0"/>
          </w:rPr>
          <w:t xml:space="preserve">https://www.ahrq.gov/funding/policies/nofoguidance/index.html</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Priorities - | Agency for Healthcare Research and Quality, accessed on March 31, 2025, </w:t>
      </w:r>
      <w:hyperlink r:id="rId160">
        <w:r w:rsidDel="00000000" w:rsidR="00000000" w:rsidRPr="00000000">
          <w:rPr>
            <w:rFonts w:ascii="Google Sans" w:cs="Google Sans" w:eastAsia="Google Sans" w:hAnsi="Google Sans"/>
            <w:color w:val="0000ee"/>
            <w:sz w:val="24"/>
            <w:szCs w:val="24"/>
            <w:u w:val="single"/>
            <w:rtl w:val="0"/>
          </w:rPr>
          <w:t xml:space="preserve">https://www.ahrq.gov/funding/priorities-contacts/index.html</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AHRQ Research Funding Priorities &amp; Special Emphasis Notices, accessed on March 31, 2025, </w:t>
      </w:r>
      <w:hyperlink r:id="rId161">
        <w:r w:rsidDel="00000000" w:rsidR="00000000" w:rsidRPr="00000000">
          <w:rPr>
            <w:rFonts w:ascii="Google Sans" w:cs="Google Sans" w:eastAsia="Google Sans" w:hAnsi="Google Sans"/>
            <w:color w:val="0000ee"/>
            <w:sz w:val="24"/>
            <w:szCs w:val="24"/>
            <w:u w:val="single"/>
            <w:rtl w:val="0"/>
          </w:rPr>
          <w:t xml:space="preserve">https://www.ahrq.gov/funding/priorities-contacts/special-emphasis-notices/index.html</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PA-24-155: AHRQ Small Health Services Research Grant Program (R03), accessed on March 31, 2025, </w:t>
      </w:r>
      <w:hyperlink r:id="rId162">
        <w:r w:rsidDel="00000000" w:rsidR="00000000" w:rsidRPr="00000000">
          <w:rPr>
            <w:rFonts w:ascii="Google Sans" w:cs="Google Sans" w:eastAsia="Google Sans" w:hAnsi="Google Sans"/>
            <w:color w:val="0000ee"/>
            <w:sz w:val="24"/>
            <w:szCs w:val="24"/>
            <w:u w:val="single"/>
            <w:rtl w:val="0"/>
          </w:rPr>
          <w:t xml:space="preserve">https://grants.nih.gov/grants/guide/pa-files/PA-24-155.html</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SDOH and Health Systems Research, accessed on March 31, 2025, </w:t>
      </w:r>
      <w:hyperlink r:id="rId163">
        <w:r w:rsidDel="00000000" w:rsidR="00000000" w:rsidRPr="00000000">
          <w:rPr>
            <w:rFonts w:ascii="Google Sans" w:cs="Google Sans" w:eastAsia="Google Sans" w:hAnsi="Google Sans"/>
            <w:color w:val="0000ee"/>
            <w:sz w:val="24"/>
            <w:szCs w:val="24"/>
            <w:u w:val="single"/>
            <w:rtl w:val="0"/>
          </w:rPr>
          <w:t xml:space="preserve">https://www.ahrq.gov/sdoh/health-systems-research.html</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and Analytics - | Agency for Healthcare Research and Quality, accessed on March 31, 2025, </w:t>
      </w:r>
      <w:hyperlink r:id="rId164">
        <w:r w:rsidDel="00000000" w:rsidR="00000000" w:rsidRPr="00000000">
          <w:rPr>
            <w:rFonts w:ascii="Google Sans" w:cs="Google Sans" w:eastAsia="Google Sans" w:hAnsi="Google Sans"/>
            <w:color w:val="0000ee"/>
            <w:sz w:val="24"/>
            <w:szCs w:val="24"/>
            <w:u w:val="single"/>
            <w:rtl w:val="0"/>
          </w:rPr>
          <w:t xml:space="preserve">https://www.ahrq.gov/coronavirus/data-analytics.html</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&amp; Grants - | Agency for Healthcare Research and Quality, accessed on March 31, 2025, </w:t>
      </w:r>
      <w:hyperlink r:id="rId165">
        <w:r w:rsidDel="00000000" w:rsidR="00000000" w:rsidRPr="00000000">
          <w:rPr>
            <w:rFonts w:ascii="Google Sans" w:cs="Google Sans" w:eastAsia="Google Sans" w:hAnsi="Google Sans"/>
            <w:color w:val="0000ee"/>
            <w:sz w:val="24"/>
            <w:szCs w:val="24"/>
            <w:u w:val="single"/>
            <w:rtl w:val="0"/>
          </w:rPr>
          <w:t xml:space="preserve">https://www.ahrq.gov/funding/index.html</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AHRQ Digital Healthcare Research Funding Opportunities, accessed on March 31, 2025, </w:t>
      </w:r>
      <w:hyperlink r:id="rId166">
        <w:r w:rsidDel="00000000" w:rsidR="00000000" w:rsidRPr="00000000">
          <w:rPr>
            <w:rFonts w:ascii="Google Sans" w:cs="Google Sans" w:eastAsia="Google Sans" w:hAnsi="Google Sans"/>
            <w:color w:val="0000ee"/>
            <w:sz w:val="24"/>
            <w:szCs w:val="24"/>
            <w:u w:val="single"/>
            <w:rtl w:val="0"/>
          </w:rPr>
          <w:t xml:space="preserve">https://digital.ahrq.gov/ahrq-digital-healthcare-research-funding-opportunities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Department of Health and Human Services (HHS) - Grants.gov, accessed on March 31, 2025, </w:t>
      </w:r>
      <w:hyperlink r:id="rId167">
        <w:r w:rsidDel="00000000" w:rsidR="00000000" w:rsidRPr="00000000">
          <w:rPr>
            <w:rFonts w:ascii="Google Sans" w:cs="Google Sans" w:eastAsia="Google Sans" w:hAnsi="Google Sans"/>
            <w:color w:val="0000ee"/>
            <w:sz w:val="24"/>
            <w:szCs w:val="24"/>
            <w:u w:val="single"/>
            <w:rtl w:val="0"/>
          </w:rPr>
          <w:t xml:space="preserve">https://www.grants.gov/learn-grants/grant-making-agencies/u-s-department-of-health-and-human-services-hhs</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Observational Study Assessing Changes in Timing of Readmissions Around Post-Discharge Day 30 Associated with the Introduction of the Hospital Readmission Reduction Program - PMC, accessed on March 31, 2025, </w:t>
      </w:r>
      <w:hyperlink r:id="rId168">
        <w:r w:rsidDel="00000000" w:rsidR="00000000" w:rsidRPr="00000000">
          <w:rPr>
            <w:rFonts w:ascii="Google Sans" w:cs="Google Sans" w:eastAsia="Google Sans" w:hAnsi="Google Sans"/>
            <w:color w:val="0000ee"/>
            <w:sz w:val="24"/>
            <w:szCs w:val="24"/>
            <w:u w:val="single"/>
            <w:rtl w:val="0"/>
          </w:rPr>
          <w:t xml:space="preserve">https://pmc.ncbi.nlm.nih.gov/articles/PMC7855952/</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Top Trends in Health Economics and Outcomes Research ..., accessed on March 31, 2025, </w:t>
      </w:r>
      <w:hyperlink r:id="rId169">
        <w:r w:rsidDel="00000000" w:rsidR="00000000" w:rsidRPr="00000000">
          <w:rPr>
            <w:rFonts w:ascii="Google Sans" w:cs="Google Sans" w:eastAsia="Google Sans" w:hAnsi="Google Sans"/>
            <w:color w:val="0000ee"/>
            <w:sz w:val="24"/>
            <w:szCs w:val="24"/>
            <w:u w:val="single"/>
            <w:rtl w:val="0"/>
          </w:rPr>
          <w:t xml:space="preserve">https://avalere.com/insights/2023-top-trends-in-health-economics-and-outcomes-research-2</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clinical outcome assessment (COA) - Definitive Healthcare, accessed on March 31, 2025, </w:t>
      </w:r>
      <w:hyperlink r:id="rId170">
        <w:r w:rsidDel="00000000" w:rsidR="00000000" w:rsidRPr="00000000">
          <w:rPr>
            <w:rFonts w:ascii="Google Sans" w:cs="Google Sans" w:eastAsia="Google Sans" w:hAnsi="Google Sans"/>
            <w:color w:val="0000ee"/>
            <w:sz w:val="24"/>
            <w:szCs w:val="24"/>
            <w:u w:val="single"/>
            <w:rtl w:val="0"/>
          </w:rPr>
          <w:t xml:space="preserve">https://www.definitivehc.com/resources/how-to-guides/clinical-outcome-assessment</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Program Evaluation Explained - School of Public Health - Tulane University, accessed on March 31, 2025, </w:t>
      </w:r>
      <w:hyperlink r:id="rId171">
        <w:r w:rsidDel="00000000" w:rsidR="00000000" w:rsidRPr="00000000">
          <w:rPr>
            <w:rFonts w:ascii="Google Sans" w:cs="Google Sans" w:eastAsia="Google Sans" w:hAnsi="Google Sans"/>
            <w:color w:val="0000ee"/>
            <w:sz w:val="24"/>
            <w:szCs w:val="24"/>
            <w:u w:val="single"/>
            <w:rtl w:val="0"/>
          </w:rPr>
          <w:t xml:space="preserve">https://publichealth.tulane.edu/blog/public-health-program-evaluation/</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Approach to Program Evaluation, accessed on March 31, 2025, </w:t>
      </w:r>
      <w:hyperlink r:id="rId172">
        <w:r w:rsidDel="00000000" w:rsidR="00000000" w:rsidRPr="00000000">
          <w:rPr>
            <w:rFonts w:ascii="Google Sans" w:cs="Google Sans" w:eastAsia="Google Sans" w:hAnsi="Google Sans"/>
            <w:color w:val="0000ee"/>
            <w:sz w:val="24"/>
            <w:szCs w:val="24"/>
            <w:u w:val="single"/>
            <w:rtl w:val="0"/>
          </w:rPr>
          <w:t xml:space="preserve">https://www.cdc.gov/evaluation/php/about/index.html</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CDC's Policy Analytical Framework | POLARIS | CDC, accessed on March 31, 2025, </w:t>
      </w:r>
      <w:hyperlink r:id="rId173">
        <w:r w:rsidDel="00000000" w:rsidR="00000000" w:rsidRPr="00000000">
          <w:rPr>
            <w:rFonts w:ascii="Google Sans" w:cs="Google Sans" w:eastAsia="Google Sans" w:hAnsi="Google Sans"/>
            <w:color w:val="0000ee"/>
            <w:sz w:val="24"/>
            <w:szCs w:val="24"/>
            <w:u w:val="single"/>
            <w:rtl w:val="0"/>
          </w:rPr>
          <w:t xml:space="preserve">https://www.cdc.gov/polaris/php/policy-resources-trainings/policy-analytical.html</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Standard Framework for Evaluating Large Health Care Data and Related Resources | MMWR - CDC, accessed on March 31, 2025, </w:t>
      </w:r>
      <w:hyperlink r:id="rId174">
        <w:r w:rsidDel="00000000" w:rsidR="00000000" w:rsidRPr="00000000">
          <w:rPr>
            <w:rFonts w:ascii="Google Sans" w:cs="Google Sans" w:eastAsia="Google Sans" w:hAnsi="Google Sans"/>
            <w:color w:val="0000ee"/>
            <w:sz w:val="24"/>
            <w:szCs w:val="24"/>
            <w:u w:val="single"/>
            <w:rtl w:val="0"/>
          </w:rPr>
          <w:t xml:space="preserve">https://www.cdc.gov/mmwr/volumes/73/su/su7303a1.htm</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Your Programs | Health Literacy - CDC, accessed on March 31, 2025, </w:t>
      </w:r>
      <w:hyperlink r:id="rId175">
        <w:r w:rsidDel="00000000" w:rsidR="00000000" w:rsidRPr="00000000">
          <w:rPr>
            <w:rFonts w:ascii="Google Sans" w:cs="Google Sans" w:eastAsia="Google Sans" w:hAnsi="Google Sans"/>
            <w:color w:val="0000ee"/>
            <w:sz w:val="24"/>
            <w:szCs w:val="24"/>
            <w:u w:val="single"/>
            <w:rtl w:val="0"/>
          </w:rPr>
          <w:t xml:space="preserve">https://www.cdc.gov/health-literacy/php/evaluate/program-evaluation.html</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Planning for Health Assessment: Frameworks &amp; Tools - CDC, accessed on March 31, 2025, </w:t>
      </w:r>
      <w:hyperlink r:id="rId176">
        <w:r w:rsidDel="00000000" w:rsidR="00000000" w:rsidRPr="00000000">
          <w:rPr>
            <w:rFonts w:ascii="Google Sans" w:cs="Google Sans" w:eastAsia="Google Sans" w:hAnsi="Google Sans"/>
            <w:color w:val="0000ee"/>
            <w:sz w:val="24"/>
            <w:szCs w:val="24"/>
            <w:u w:val="single"/>
            <w:rtl w:val="0"/>
          </w:rPr>
          <w:t xml:space="preserve">https://www.cdc.gov/public-health-gateway/php/public-health-strategy/public-health-strategies-for-community-health-assessment-models-frameworks-tools.html</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DOGE claws back COVID-19 grants headed to states - Fierce Healthcare, accessed on March 31, 2025, </w:t>
      </w:r>
      <w:hyperlink r:id="rId177">
        <w:r w:rsidDel="00000000" w:rsidR="00000000" w:rsidRPr="00000000">
          <w:rPr>
            <w:rFonts w:ascii="Google Sans" w:cs="Google Sans" w:eastAsia="Google Sans" w:hAnsi="Google Sans"/>
            <w:color w:val="0000ee"/>
            <w:sz w:val="24"/>
            <w:szCs w:val="24"/>
            <w:u w:val="single"/>
            <w:rtl w:val="0"/>
          </w:rPr>
          <w:t xml:space="preserve">https://www.fiercehealthcare.com/regulatory/cdc-doge-claws-back-covid-19-grants-headed-states</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CDC-RFA-CK-25-0018 - Search Results Detail | Grants.gov, accessed on March 31, 2025, </w:t>
      </w:r>
      <w:hyperlink r:id="rId178">
        <w:r w:rsidDel="00000000" w:rsidR="00000000" w:rsidRPr="00000000">
          <w:rPr>
            <w:rFonts w:ascii="Google Sans" w:cs="Google Sans" w:eastAsia="Google Sans" w:hAnsi="Google Sans"/>
            <w:color w:val="0000ee"/>
            <w:sz w:val="24"/>
            <w:szCs w:val="24"/>
            <w:u w:val="single"/>
            <w:rtl w:val="0"/>
          </w:rPr>
          <w:t xml:space="preserve">https://grants.gov/search-results-detail/355935</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Infrastructure Grant - CDC, accessed on March 31, 2025, </w:t>
      </w:r>
      <w:hyperlink r:id="rId179">
        <w:r w:rsidDel="00000000" w:rsidR="00000000" w:rsidRPr="00000000">
          <w:rPr>
            <w:rFonts w:ascii="Google Sans" w:cs="Google Sans" w:eastAsia="Google Sans" w:hAnsi="Google Sans"/>
            <w:color w:val="0000ee"/>
            <w:sz w:val="24"/>
            <w:szCs w:val="24"/>
            <w:u w:val="single"/>
            <w:rtl w:val="0"/>
          </w:rPr>
          <w:t xml:space="preserve">https://www.cdc.gov/infrastructure-phig/about/index.html</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Methods to Measure and Reward Healthcare Innovation - PMC, accessed on March 31, 2025, </w:t>
      </w:r>
      <w:hyperlink r:id="rId180">
        <w:r w:rsidDel="00000000" w:rsidR="00000000" w:rsidRPr="00000000">
          <w:rPr>
            <w:rFonts w:ascii="Google Sans" w:cs="Google Sans" w:eastAsia="Google Sans" w:hAnsi="Google Sans"/>
            <w:color w:val="0000ee"/>
            <w:sz w:val="24"/>
            <w:szCs w:val="24"/>
            <w:u w:val="single"/>
            <w:rtl w:val="0"/>
          </w:rPr>
          <w:t xml:space="preserve">https://pmc.ncbi.nlm.nih.gov/articles/PMC11230982/</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Evaluating the Impact of the Center for Medicare and Medicaid Innovation - ASPE, accessed on March 31, 2025, </w:t>
      </w:r>
      <w:hyperlink r:id="rId181">
        <w:r w:rsidDel="00000000" w:rsidR="00000000" w:rsidRPr="00000000">
          <w:rPr>
            <w:rFonts w:ascii="Google Sans" w:cs="Google Sans" w:eastAsia="Google Sans" w:hAnsi="Google Sans"/>
            <w:color w:val="0000ee"/>
            <w:sz w:val="24"/>
            <w:szCs w:val="24"/>
            <w:u w:val="single"/>
            <w:rtl w:val="0"/>
          </w:rPr>
          <w:t xml:space="preserve">https://aspe.hhs.gov/sites/default/files/documents/c12af0d1d154868f25b9257fd478cf69/value-cmmi-ib.pdf</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as a Tool for Improving Patient Safety | PSNet, accessed on March 31, 2025, </w:t>
      </w:r>
      <w:hyperlink r:id="rId182">
        <w:r w:rsidDel="00000000" w:rsidR="00000000" w:rsidRPr="00000000">
          <w:rPr>
            <w:rFonts w:ascii="Google Sans" w:cs="Google Sans" w:eastAsia="Google Sans" w:hAnsi="Google Sans"/>
            <w:color w:val="0000ee"/>
            <w:sz w:val="24"/>
            <w:szCs w:val="24"/>
            <w:u w:val="single"/>
            <w:rtl w:val="0"/>
          </w:rPr>
          <w:t xml:space="preserve">https://psnet.ahrq.gov/perspective/technology-tool-improving-patient-safety</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National Impact Assessment of the Centers for Medicare &amp; Medicaid Services (CMS) Quality Measures Report, accessed on March 31, 2025, </w:t>
      </w:r>
      <w:hyperlink r:id="rId183">
        <w:r w:rsidDel="00000000" w:rsidR="00000000" w:rsidRPr="00000000">
          <w:rPr>
            <w:rFonts w:ascii="Google Sans" w:cs="Google Sans" w:eastAsia="Google Sans" w:hAnsi="Google Sans"/>
            <w:color w:val="0000ee"/>
            <w:sz w:val="24"/>
            <w:szCs w:val="24"/>
            <w:u w:val="single"/>
            <w:rtl w:val="0"/>
          </w:rPr>
          <w:t xml:space="preserve">https://www.cms.gov/files/document/2024-national-impact-assessment-report.pdf</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CMS Framework for Healthy Communities, accessed on March 31, 2025, </w:t>
      </w:r>
      <w:hyperlink r:id="rId184">
        <w:r w:rsidDel="00000000" w:rsidR="00000000" w:rsidRPr="00000000">
          <w:rPr>
            <w:rFonts w:ascii="Google Sans" w:cs="Google Sans" w:eastAsia="Google Sans" w:hAnsi="Google Sans"/>
            <w:color w:val="0000ee"/>
            <w:sz w:val="24"/>
            <w:szCs w:val="24"/>
            <w:u w:val="single"/>
            <w:rtl w:val="0"/>
          </w:rPr>
          <w:t xml:space="preserve">https://www.cms.gov/priorities/health-equity/minority-health/equity-programs/framework</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Meaningful Measures 2.0: Moving from Measure Reduction to Modernization | CMS, accessed on March 31, 2025, </w:t>
      </w:r>
      <w:hyperlink r:id="rId185">
        <w:r w:rsidDel="00000000" w:rsidR="00000000" w:rsidRPr="00000000">
          <w:rPr>
            <w:rFonts w:ascii="Google Sans" w:cs="Google Sans" w:eastAsia="Google Sans" w:hAnsi="Google Sans"/>
            <w:color w:val="0000ee"/>
            <w:sz w:val="24"/>
            <w:szCs w:val="24"/>
            <w:u w:val="single"/>
            <w:rtl w:val="0"/>
          </w:rPr>
          <w:t xml:space="preserve">https://www.cms.gov/medicare/quality/cms-national-quality-strategy/meaningful-measures-20-moving-measure-reduction-modernization</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in Motion - CMS, accessed on March 31, 2025, </w:t>
      </w:r>
      <w:hyperlink r:id="rId186">
        <w:r w:rsidDel="00000000" w:rsidR="00000000" w:rsidRPr="00000000">
          <w:rPr>
            <w:rFonts w:ascii="Google Sans" w:cs="Google Sans" w:eastAsia="Google Sans" w:hAnsi="Google Sans"/>
            <w:color w:val="0000ee"/>
            <w:sz w:val="24"/>
            <w:szCs w:val="24"/>
            <w:u w:val="single"/>
            <w:rtl w:val="0"/>
          </w:rPr>
          <w:t xml:space="preserve">https://www.cms.gov/files/document/quality-motion-cms-national-quality-strategy.pdf</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CMS Quality Measures Developed &amp; Implemented? - GoAudits, accessed on March 31, 2025, </w:t>
      </w:r>
      <w:hyperlink r:id="rId187">
        <w:r w:rsidDel="00000000" w:rsidR="00000000" w:rsidRPr="00000000">
          <w:rPr>
            <w:rFonts w:ascii="Google Sans" w:cs="Google Sans" w:eastAsia="Google Sans" w:hAnsi="Google Sans"/>
            <w:color w:val="0000ee"/>
            <w:sz w:val="24"/>
            <w:szCs w:val="24"/>
            <w:u w:val="single"/>
            <w:rtl w:val="0"/>
          </w:rPr>
          <w:t xml:space="preserve">https://goaudits.com/blog/cms-quality-measures/</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 Measures - Physiopedia, accessed on March 31, 2025, </w:t>
      </w:r>
      <w:hyperlink r:id="rId188">
        <w:r w:rsidDel="00000000" w:rsidR="00000000" w:rsidRPr="00000000">
          <w:rPr>
            <w:rFonts w:ascii="Google Sans" w:cs="Google Sans" w:eastAsia="Google Sans" w:hAnsi="Google Sans"/>
            <w:color w:val="0000ee"/>
            <w:sz w:val="24"/>
            <w:szCs w:val="24"/>
            <w:u w:val="single"/>
            <w:rtl w:val="0"/>
          </w:rPr>
          <w:t xml:space="preserve">https://www.physio-pedia.com/Outcome_Measures</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Triple Aim and Population Health - Institute for Healthcare Improvement, accessed on March 31, 2025, </w:t>
      </w:r>
      <w:hyperlink r:id="rId189">
        <w:r w:rsidDel="00000000" w:rsidR="00000000" w:rsidRPr="00000000">
          <w:rPr>
            <w:rFonts w:ascii="Google Sans" w:cs="Google Sans" w:eastAsia="Google Sans" w:hAnsi="Google Sans"/>
            <w:color w:val="0000ee"/>
            <w:sz w:val="24"/>
            <w:szCs w:val="24"/>
            <w:u w:val="single"/>
            <w:rtl w:val="0"/>
          </w:rPr>
          <w:t xml:space="preserve">https://www.ihi.org/improvement-areas/improvement-area-triple-aim-and-population-health</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CMS Innovation Center, accessed on March 31, 2025, </w:t>
      </w:r>
      <w:hyperlink r:id="rId190">
        <w:r w:rsidDel="00000000" w:rsidR="00000000" w:rsidRPr="00000000">
          <w:rPr>
            <w:rFonts w:ascii="Google Sans" w:cs="Google Sans" w:eastAsia="Google Sans" w:hAnsi="Google Sans"/>
            <w:color w:val="0000ee"/>
            <w:sz w:val="24"/>
            <w:szCs w:val="24"/>
            <w:u w:val="single"/>
            <w:rtl w:val="0"/>
          </w:rPr>
          <w:t xml:space="preserve">https://www.cms.gov/priorities/innovation/overview</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Care Innovation Awards | CMS, accessed on March 31, 2025, </w:t>
      </w:r>
      <w:hyperlink r:id="rId191">
        <w:r w:rsidDel="00000000" w:rsidR="00000000" w:rsidRPr="00000000">
          <w:rPr>
            <w:rFonts w:ascii="Google Sans" w:cs="Google Sans" w:eastAsia="Google Sans" w:hAnsi="Google Sans"/>
            <w:color w:val="0000ee"/>
            <w:sz w:val="24"/>
            <w:szCs w:val="24"/>
            <w:u w:val="single"/>
            <w:rtl w:val="0"/>
          </w:rPr>
          <w:t xml:space="preserve">https://www.cms.gov/priorities/innovation/innovation-models/health-care-innovation-awards</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CMS Health Care Innovation Award (Round 1) - Primary Care Collaborative, accessed on March 31, 2025, </w:t>
      </w:r>
      <w:hyperlink r:id="rId192">
        <w:r w:rsidDel="00000000" w:rsidR="00000000" w:rsidRPr="00000000">
          <w:rPr>
            <w:rFonts w:ascii="Google Sans" w:cs="Google Sans" w:eastAsia="Google Sans" w:hAnsi="Google Sans"/>
            <w:color w:val="0000ee"/>
            <w:sz w:val="24"/>
            <w:szCs w:val="24"/>
            <w:u w:val="single"/>
            <w:rtl w:val="0"/>
          </w:rPr>
          <w:t xml:space="preserve">https://archive.thepcc.org/fr/initiative/cms-health-care-innovation-award-round-1</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Plan Innovation Initiatives | CMS, accessed on March 31, 2025, </w:t>
      </w:r>
      <w:hyperlink r:id="rId193">
        <w:r w:rsidDel="00000000" w:rsidR="00000000" w:rsidRPr="00000000">
          <w:rPr>
            <w:rFonts w:ascii="Google Sans" w:cs="Google Sans" w:eastAsia="Google Sans" w:hAnsi="Google Sans"/>
            <w:color w:val="0000ee"/>
            <w:sz w:val="24"/>
            <w:szCs w:val="24"/>
            <w:u w:val="single"/>
            <w:rtl w:val="0"/>
          </w:rPr>
          <w:t xml:space="preserve">https://www.cms.gov/priorities/innovation/innovation-models/hpi</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Equity Programs and Healthcare Resources - CMS, accessed on March 31, 2025, </w:t>
      </w:r>
      <w:hyperlink r:id="rId194">
        <w:r w:rsidDel="00000000" w:rsidR="00000000" w:rsidRPr="00000000">
          <w:rPr>
            <w:rFonts w:ascii="Google Sans" w:cs="Google Sans" w:eastAsia="Google Sans" w:hAnsi="Google Sans"/>
            <w:color w:val="0000ee"/>
            <w:sz w:val="24"/>
            <w:szCs w:val="24"/>
            <w:u w:val="single"/>
            <w:rtl w:val="0"/>
          </w:rPr>
          <w:t xml:space="preserve">https://www.cms.gov/priorities/program/minority-health/equity-programs</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CMS Framework for Health Equity - Health Data, accessed on March 31, 2025, </w:t>
      </w:r>
      <w:hyperlink r:id="rId195">
        <w:r w:rsidDel="00000000" w:rsidR="00000000" w:rsidRPr="00000000">
          <w:rPr>
            <w:rFonts w:ascii="Google Sans" w:cs="Google Sans" w:eastAsia="Google Sans" w:hAnsi="Google Sans"/>
            <w:color w:val="0000ee"/>
            <w:sz w:val="24"/>
            <w:szCs w:val="24"/>
            <w:u w:val="single"/>
            <w:rtl w:val="0"/>
          </w:rPr>
          <w:t xml:space="preserve">https://healthdata.vermont.gov/health-equity-0/vhie-initiatives-and-cms-priorities</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&amp; Data - Minority health - CMS, accessed on March 31, 2025, </w:t>
      </w:r>
      <w:hyperlink r:id="rId196">
        <w:r w:rsidDel="00000000" w:rsidR="00000000" w:rsidRPr="00000000">
          <w:rPr>
            <w:rFonts w:ascii="Google Sans" w:cs="Google Sans" w:eastAsia="Google Sans" w:hAnsi="Google Sans"/>
            <w:color w:val="0000ee"/>
            <w:sz w:val="24"/>
            <w:szCs w:val="24"/>
            <w:u w:val="single"/>
            <w:rtl w:val="0"/>
          </w:rPr>
          <w:t xml:space="preserve">https://www.cms.gov/priorities/health-equity/minority-health/research-data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bihealthnews.com/news/validic-integrates-wearable-data-ehr-workflow" TargetMode="External"/><Relationship Id="rId190" Type="http://schemas.openxmlformats.org/officeDocument/2006/relationships/hyperlink" Target="https://www.cms.gov/priorities/innovation/overview" TargetMode="External"/><Relationship Id="rId42" Type="http://schemas.openxmlformats.org/officeDocument/2006/relationships/hyperlink" Target="https://www.jmchemsci.com/article_211154.html" TargetMode="External"/><Relationship Id="rId41" Type="http://schemas.openxmlformats.org/officeDocument/2006/relationships/hyperlink" Target="https://www.jmchemsci.com/article_211154_70624309a4ebea693eafea999af0244f.pdf" TargetMode="External"/><Relationship Id="rId44" Type="http://schemas.openxmlformats.org/officeDocument/2006/relationships/hyperlink" Target="https://www.ehrinpractice.com/health-apps-wearables-potential-for-ehr-integration.html" TargetMode="External"/><Relationship Id="rId194" Type="http://schemas.openxmlformats.org/officeDocument/2006/relationships/hyperlink" Target="https://www.cms.gov/priorities/program/minority-health/equity-programs" TargetMode="External"/><Relationship Id="rId43" Type="http://schemas.openxmlformats.org/officeDocument/2006/relationships/hyperlink" Target="https://arxiv.org/html/2410.21507v1" TargetMode="External"/><Relationship Id="rId193" Type="http://schemas.openxmlformats.org/officeDocument/2006/relationships/hyperlink" Target="https://www.cms.gov/priorities/innovation/innovation-models/hpi" TargetMode="External"/><Relationship Id="rId46" Type="http://schemas.openxmlformats.org/officeDocument/2006/relationships/hyperlink" Target="https://www.safetyandquality.gov.au/our-work/indicators-measurement-and-reporting/patient-reported-outcomes/case-studies-proms-implementation" TargetMode="External"/><Relationship Id="rId192" Type="http://schemas.openxmlformats.org/officeDocument/2006/relationships/hyperlink" Target="https://archive.thepcc.org/fr/initiative/cms-health-care-innovation-award-round-1" TargetMode="External"/><Relationship Id="rId45" Type="http://schemas.openxmlformats.org/officeDocument/2006/relationships/hyperlink" Target="https://ascopubs.org/doi/10.1200/OP-24-00551" TargetMode="External"/><Relationship Id="rId191" Type="http://schemas.openxmlformats.org/officeDocument/2006/relationships/hyperlink" Target="https://www.cms.gov/priorities/innovation/innovation-models/health-care-innovation-awards" TargetMode="External"/><Relationship Id="rId48" Type="http://schemas.openxmlformats.org/officeDocument/2006/relationships/hyperlink" Target="https://digital.nhs.uk/data-and-information/data-tools-and-services/data-services/patient-reported-outcome-measures-proms/proms-clinical-case-study-data-informs-clinical-practice" TargetMode="External"/><Relationship Id="rId187" Type="http://schemas.openxmlformats.org/officeDocument/2006/relationships/hyperlink" Target="https://goaudits.com/blog/cms-quality-measures/" TargetMode="External"/><Relationship Id="rId47" Type="http://schemas.openxmlformats.org/officeDocument/2006/relationships/hyperlink" Target="https://www.jmir.org/2025/1/e60777" TargetMode="External"/><Relationship Id="rId186" Type="http://schemas.openxmlformats.org/officeDocument/2006/relationships/hyperlink" Target="https://www.cms.gov/files/document/quality-motion-cms-national-quality-strategy.pdf" TargetMode="External"/><Relationship Id="rId185" Type="http://schemas.openxmlformats.org/officeDocument/2006/relationships/hyperlink" Target="https://www.cms.gov/medicare/quality/cms-national-quality-strategy/meaningful-measures-20-moving-measure-reduction-modernization" TargetMode="External"/><Relationship Id="rId49" Type="http://schemas.openxmlformats.org/officeDocument/2006/relationships/hyperlink" Target="https://www.cancer.gov/publications/dictionaries/cancer-terms/def/patient-reported-outcome#:~:text=Examples%20of%20patient%2Dreported%20outcomes,%2C%20and%20social%20well%2Dbeing." TargetMode="External"/><Relationship Id="rId184" Type="http://schemas.openxmlformats.org/officeDocument/2006/relationships/hyperlink" Target="https://www.cms.gov/priorities/health-equity/minority-health/equity-programs/framework" TargetMode="External"/><Relationship Id="rId189" Type="http://schemas.openxmlformats.org/officeDocument/2006/relationships/hyperlink" Target="https://www.ihi.org/improvement-areas/improvement-area-triple-aim-and-population-health" TargetMode="External"/><Relationship Id="rId188" Type="http://schemas.openxmlformats.org/officeDocument/2006/relationships/hyperlink" Target="https://www.physio-pedia.com/Outcome_Measures" TargetMode="External"/><Relationship Id="rId31" Type="http://schemas.openxmlformats.org/officeDocument/2006/relationships/hyperlink" Target="https://squarkai.com/time-series-forecasting-using-machine-learning-in-media-and-healthcare/" TargetMode="External"/><Relationship Id="rId30" Type="http://schemas.openxmlformats.org/officeDocument/2006/relationships/hyperlink" Target="https://jsaer.com/download/vol-7-iss-5-2020/JSAER2020-7-5-395-402.pdf" TargetMode="External"/><Relationship Id="rId33" Type="http://schemas.openxmlformats.org/officeDocument/2006/relationships/hyperlink" Target="https://pubmed.ncbi.nlm.nih.gov/38756919/" TargetMode="External"/><Relationship Id="rId183" Type="http://schemas.openxmlformats.org/officeDocument/2006/relationships/hyperlink" Target="https://www.cms.gov/files/document/2024-national-impact-assessment-report.pdf" TargetMode="External"/><Relationship Id="rId32" Type="http://schemas.openxmlformats.org/officeDocument/2006/relationships/hyperlink" Target="https://academic.oup.com/healthaffairsscholar/article/2/3/qxae017/7608196" TargetMode="External"/><Relationship Id="rId182" Type="http://schemas.openxmlformats.org/officeDocument/2006/relationships/hyperlink" Target="https://psnet.ahrq.gov/perspective/technology-tool-improving-patient-safety" TargetMode="External"/><Relationship Id="rId35" Type="http://schemas.openxmlformats.org/officeDocument/2006/relationships/hyperlink" Target="https://www.mdpi.com/2079-9292/13/1/140" TargetMode="External"/><Relationship Id="rId181" Type="http://schemas.openxmlformats.org/officeDocument/2006/relationships/hyperlink" Target="https://aspe.hhs.gov/sites/default/files/documents/c12af0d1d154868f25b9257fd478cf69/value-cmmi-ib.pdf" TargetMode="External"/><Relationship Id="rId34" Type="http://schemas.openxmlformats.org/officeDocument/2006/relationships/hyperlink" Target="https://pubmed.ncbi.nlm.nih.gov/38880421/" TargetMode="External"/><Relationship Id="rId180" Type="http://schemas.openxmlformats.org/officeDocument/2006/relationships/hyperlink" Target="https://pmc.ncbi.nlm.nih.gov/articles/PMC11230982/" TargetMode="External"/><Relationship Id="rId37" Type="http://schemas.openxmlformats.org/officeDocument/2006/relationships/hyperlink" Target="https://pulmonarychronicles.com/index.php/pulmonarychronicles/article/view/504/1102" TargetMode="External"/><Relationship Id="rId176" Type="http://schemas.openxmlformats.org/officeDocument/2006/relationships/hyperlink" Target="https://www.cdc.gov/public-health-gateway/php/public-health-strategy/public-health-strategies-for-community-health-assessment-models-frameworks-tools.html" TargetMode="External"/><Relationship Id="rId36" Type="http://schemas.openxmlformats.org/officeDocument/2006/relationships/hyperlink" Target="https://pmc.ncbi.nlm.nih.gov/articles/PMC9434347/" TargetMode="External"/><Relationship Id="rId175" Type="http://schemas.openxmlformats.org/officeDocument/2006/relationships/hyperlink" Target="https://www.cdc.gov/health-literacy/php/evaluate/program-evaluation.html" TargetMode="External"/><Relationship Id="rId39" Type="http://schemas.openxmlformats.org/officeDocument/2006/relationships/hyperlink" Target="https://www.byteplus.com/en/topic/478903" TargetMode="External"/><Relationship Id="rId174" Type="http://schemas.openxmlformats.org/officeDocument/2006/relationships/hyperlink" Target="https://www.cdc.gov/mmwr/volumes/73/su/su7303a1.htm" TargetMode="External"/><Relationship Id="rId38" Type="http://schemas.openxmlformats.org/officeDocument/2006/relationships/hyperlink" Target="https://www.geeksforgeeks.org/clustering-in-machine-learning/" TargetMode="External"/><Relationship Id="rId173" Type="http://schemas.openxmlformats.org/officeDocument/2006/relationships/hyperlink" Target="https://www.cdc.gov/polaris/php/policy-resources-trainings/policy-analytical.html" TargetMode="External"/><Relationship Id="rId179" Type="http://schemas.openxmlformats.org/officeDocument/2006/relationships/hyperlink" Target="https://www.cdc.gov/infrastructure-phig/about/index.html" TargetMode="External"/><Relationship Id="rId178" Type="http://schemas.openxmlformats.org/officeDocument/2006/relationships/hyperlink" Target="https://grants.gov/search-results-detail/355935" TargetMode="External"/><Relationship Id="rId177" Type="http://schemas.openxmlformats.org/officeDocument/2006/relationships/hyperlink" Target="https://www.fiercehealthcare.com/regulatory/cdc-doge-claws-back-covid-19-grants-headed-states" TargetMode="External"/><Relationship Id="rId20" Type="http://schemas.openxmlformats.org/officeDocument/2006/relationships/hyperlink" Target="https://pmc.ncbi.nlm.nih.gov/articles/PMC11519529/" TargetMode="External"/><Relationship Id="rId22" Type="http://schemas.openxmlformats.org/officeDocument/2006/relationships/hyperlink" Target="https://eithealth.eu/news-article/machine-learning-in-healthcare-uses-benefits-and-pioneers-in-the-field/" TargetMode="External"/><Relationship Id="rId21" Type="http://schemas.openxmlformats.org/officeDocument/2006/relationships/hyperlink" Target="https://www.itransition.com/machine-learning/healthcare" TargetMode="External"/><Relationship Id="rId24" Type="http://schemas.openxmlformats.org/officeDocument/2006/relationships/hyperlink" Target="https://convergetp.com/2025/03/18/how-predictive-analytics-in-healthcare-is-shaping-the-future-of-patient-outcomes/" TargetMode="External"/><Relationship Id="rId23" Type="http://schemas.openxmlformats.org/officeDocument/2006/relationships/hyperlink" Target="https://www.foreseemed.com/blog/machine-learning-in-healthcare" TargetMode="External"/><Relationship Id="rId26" Type="http://schemas.openxmlformats.org/officeDocument/2006/relationships/hyperlink" Target="https://www.foreseemed.com/predictive-analytics-in-healthcare" TargetMode="External"/><Relationship Id="rId25" Type="http://schemas.openxmlformats.org/officeDocument/2006/relationships/hyperlink" Target="https://www.healthcatalyst.com/learn/insights/real-world-benefits-machine-learning-healthcare" TargetMode="External"/><Relationship Id="rId28" Type="http://schemas.openxmlformats.org/officeDocument/2006/relationships/hyperlink" Target="https://www.researchgate.net/publication/365027030_Time_Series_Analysis_and_Some_Applications_in_Medical_Research" TargetMode="External"/><Relationship Id="rId27" Type="http://schemas.openxmlformats.org/officeDocument/2006/relationships/hyperlink" Target="https://www.cdc.gov/health-literacy/php/funding/federally-funded-research.html" TargetMode="External"/><Relationship Id="rId29" Type="http://schemas.openxmlformats.org/officeDocument/2006/relationships/hyperlink" Target="https://www.youtube.com/watch?v=qZI8VBN-mMc" TargetMode="External"/><Relationship Id="rId11" Type="http://schemas.openxmlformats.org/officeDocument/2006/relationships/hyperlink" Target="https://psychiatryonline.org/doi/10.1176/appi.ps.202000873" TargetMode="External"/><Relationship Id="rId10" Type="http://schemas.openxmlformats.org/officeDocument/2006/relationships/hyperlink" Target="https://pmc.ncbi.nlm.nih.gov/articles/PMC3792254/" TargetMode="External"/><Relationship Id="rId13" Type="http://schemas.openxmlformats.org/officeDocument/2006/relationships/hyperlink" Target="https://www.nursingworld.org/content-hub/resources/nursing-leadership/positive-patient-outcomes/" TargetMode="External"/><Relationship Id="rId12" Type="http://schemas.openxmlformats.org/officeDocument/2006/relationships/hyperlink" Target="https://publichealth.tulane.edu/blog/patient-centered-care/" TargetMode="External"/><Relationship Id="rId15" Type="http://schemas.openxmlformats.org/officeDocument/2006/relationships/hyperlink" Target="https://www.chartspan.com/blog/patient-centered-care-explained-with-examples/" TargetMode="External"/><Relationship Id="rId14" Type="http://schemas.openxmlformats.org/officeDocument/2006/relationships/hyperlink" Target="https://creyos.com/blog/patient-centered-care" TargetMode="External"/><Relationship Id="rId17" Type="http://schemas.openxmlformats.org/officeDocument/2006/relationships/hyperlink" Target="https://www.who.int/health-topics/social-determinants-of-health" TargetMode="External"/><Relationship Id="rId196" Type="http://schemas.openxmlformats.org/officeDocument/2006/relationships/hyperlink" Target="https://www.cms.gov/priorities/health-equity/minority-health/research-data" TargetMode="External"/><Relationship Id="rId16" Type="http://schemas.openxmlformats.org/officeDocument/2006/relationships/hyperlink" Target="https://www.cdc.gov/about/priorities/why-is-addressing-sdoh-important.html" TargetMode="External"/><Relationship Id="rId195" Type="http://schemas.openxmlformats.org/officeDocument/2006/relationships/hyperlink" Target="https://healthdata.vermont.gov/health-equity-0/vhie-initiatives-and-cms-priorities" TargetMode="External"/><Relationship Id="rId19" Type="http://schemas.openxmlformats.org/officeDocument/2006/relationships/hyperlink" Target="https://www.coursera.org/articles/machine-learning-in-health-care" TargetMode="External"/><Relationship Id="rId18" Type="http://schemas.openxmlformats.org/officeDocument/2006/relationships/hyperlink" Target="https://www.researchgate.net/figure/Data-classification-clustering-and-regression-for-healthcare-data-analytics-ML_fig1_339847881" TargetMode="External"/><Relationship Id="rId84" Type="http://schemas.openxmlformats.org/officeDocument/2006/relationships/hyperlink" Target="https://pmc.ncbi.nlm.nih.gov/articles/PMC9601636/" TargetMode="External"/><Relationship Id="rId83" Type="http://schemas.openxmlformats.org/officeDocument/2006/relationships/hyperlink" Target="https://www.iconplc.com/insights/blog/2024/10/25/importance-robust-clinical-outcome-assessment-strategy-your-clinical-trial" TargetMode="External"/><Relationship Id="rId86" Type="http://schemas.openxmlformats.org/officeDocument/2006/relationships/hyperlink" Target="https://www2.deloitte.com/content/dam/Deloitte/us/Documents/life-sciences-health-care/us-lshc-harnessing-safety-data-from-wearable-devices.pdf" TargetMode="External"/><Relationship Id="rId85" Type="http://schemas.openxmlformats.org/officeDocument/2006/relationships/hyperlink" Target="https://kms-healthcare.com/blog/wearable-technology-in-healthcare/" TargetMode="External"/><Relationship Id="rId88" Type="http://schemas.openxmlformats.org/officeDocument/2006/relationships/hyperlink" Target="https://www.exponent.com/article/how-does-wearable-become-digital-health-technology" TargetMode="External"/><Relationship Id="rId150" Type="http://schemas.openxmlformats.org/officeDocument/2006/relationships/hyperlink" Target="https://commonfund.nih.gov/patient-reported-outcomes-measurement-information-system-promis/funding-opportunities" TargetMode="External"/><Relationship Id="rId87" Type="http://schemas.openxmlformats.org/officeDocument/2006/relationships/hyperlink" Target="https://staffingly.com/using-wearable-data-for-personalized-patient-care/" TargetMode="External"/><Relationship Id="rId89" Type="http://schemas.openxmlformats.org/officeDocument/2006/relationships/hyperlink" Target="https://lightit.io/blog/harnessing-wearable-data-strategic-solutions-and-use-cases-across-digital-health-and-insurtech/" TargetMode="External"/><Relationship Id="rId80" Type="http://schemas.openxmlformats.org/officeDocument/2006/relationships/hyperlink" Target="https://www.tandfonline.com/doi/full/10.1080/07418825.2024.2425671?af=R" TargetMode="External"/><Relationship Id="rId82" Type="http://schemas.openxmlformats.org/officeDocument/2006/relationships/hyperlink" Target="https://pmc.ncbi.nlm.nih.gov/articles/PMC11165804/" TargetMode="External"/><Relationship Id="rId81" Type="http://schemas.openxmlformats.org/officeDocument/2006/relationships/hyperlink" Target="https://mhealth.jmir.org/2022/1/e3438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rethinkingclinicaltrials.org/chapters/design/developing-a-compelling-grant-application/find-the-right-funding-opportunity-announcement/" TargetMode="External"/><Relationship Id="rId4" Type="http://schemas.openxmlformats.org/officeDocument/2006/relationships/numbering" Target="numbering.xml"/><Relationship Id="rId148" Type="http://schemas.openxmlformats.org/officeDocument/2006/relationships/hyperlink" Target="https://commonfund.nih.gov/patient-reported-outcomes-measurement-information-system-promis" TargetMode="External"/><Relationship Id="rId9" Type="http://schemas.openxmlformats.org/officeDocument/2006/relationships/hyperlink" Target="https://www.researchgate.net/publication/346503338_Use_of_wearable_biometric_monitoring_devices_to_measure_outcomes_in_randomized_clinical_trials_a_methodological_systematic_review" TargetMode="External"/><Relationship Id="rId143" Type="http://schemas.openxmlformats.org/officeDocument/2006/relationships/hyperlink" Target="https://www.cdc.gov/evaluation/php/evaluation-framework/index.html" TargetMode="External"/><Relationship Id="rId142" Type="http://schemas.openxmlformats.org/officeDocument/2006/relationships/hyperlink" Target="https://www.niaid.nih.gov/research/review-criteria" TargetMode="External"/><Relationship Id="rId141" Type="http://schemas.openxmlformats.org/officeDocument/2006/relationships/hyperlink" Target="https://grants.nih.gov/policy-and-compliance/policy-topics/peer-review/simplifying-review/background" TargetMode="External"/><Relationship Id="rId140" Type="http://schemas.openxmlformats.org/officeDocument/2006/relationships/hyperlink" Target="https://grants.nih.gov/policy-and-compliance/policy-topics/peer-review/simplifying-review/framework" TargetMode="External"/><Relationship Id="rId5" Type="http://schemas.openxmlformats.org/officeDocument/2006/relationships/styles" Target="styles.xml"/><Relationship Id="rId147" Type="http://schemas.openxmlformats.org/officeDocument/2006/relationships/hyperlink" Target="https://amia.org/news-publications/amia-outlines-priorities-nih-data-science-strategy" TargetMode="External"/><Relationship Id="rId6" Type="http://schemas.openxmlformats.org/officeDocument/2006/relationships/hyperlink" Target="https://pmc.ncbi.nlm.nih.gov/articles/PMC3140310/" TargetMode="External"/><Relationship Id="rId146" Type="http://schemas.openxmlformats.org/officeDocument/2006/relationships/hyperlink" Target="https://utah-data-science-hub.github.io/funding_nih.html" TargetMode="External"/><Relationship Id="rId7" Type="http://schemas.openxmlformats.org/officeDocument/2006/relationships/hyperlink" Target="https://www.kansashsu.org/blog/patient-centered-care-important/" TargetMode="External"/><Relationship Id="rId145" Type="http://schemas.openxmlformats.org/officeDocument/2006/relationships/hyperlink" Target="https://datascience.nih.gov/sites/default/files/users/user536/NIHDataScienceStrat_Plan_508.pdf" TargetMode="External"/><Relationship Id="rId8" Type="http://schemas.openxmlformats.org/officeDocument/2006/relationships/hyperlink" Target="https://d-nb.info/1221582127/34" TargetMode="External"/><Relationship Id="rId144" Type="http://schemas.openxmlformats.org/officeDocument/2006/relationships/hyperlink" Target="https://www.americanactionforum.org/research/where-are-the-nihs-funding-priorities/" TargetMode="External"/><Relationship Id="rId73" Type="http://schemas.openxmlformats.org/officeDocument/2006/relationships/hyperlink" Target="https://www.foodsystemsdashboard.org/information/about-food-systems" TargetMode="External"/><Relationship Id="rId72" Type="http://schemas.openxmlformats.org/officeDocument/2006/relationships/hyperlink" Target="https://pmc.ncbi.nlm.nih.gov/articles/PMC3489131/" TargetMode="External"/><Relationship Id="rId75" Type="http://schemas.openxmlformats.org/officeDocument/2006/relationships/hyperlink" Target="https://www.who.int/europe/news/item/11-10-2022-food-supply-chains-can-be-healthier-and-planet-friendly--new-who-manual-shares-ideas" TargetMode="External"/><Relationship Id="rId74" Type="http://schemas.openxmlformats.org/officeDocument/2006/relationships/hyperlink" Target="https://foodprint.org/issues/how-our-food-system-affects-public-health/" TargetMode="External"/><Relationship Id="rId77" Type="http://schemas.openxmlformats.org/officeDocument/2006/relationships/hyperlink" Target="https://pmc.ncbi.nlm.nih.gov/articles/PMC8826148/" TargetMode="External"/><Relationship Id="rId76" Type="http://schemas.openxmlformats.org/officeDocument/2006/relationships/hyperlink" Target="https://www.nal.usda.gov/research-tools/food-safety-research-projects/food-supply-chains-nutrition-education-and-health" TargetMode="External"/><Relationship Id="rId79" Type="http://schemas.openxmlformats.org/officeDocument/2006/relationships/hyperlink" Target="https://mmshub.cms.gov/sites/default/files/Patient-Reported-Outcome-Measures.pdf" TargetMode="External"/><Relationship Id="rId78" Type="http://schemas.openxmlformats.org/officeDocument/2006/relationships/hyperlink" Target="https://www.fda.gov/science-research/focus-areas-regulatory-science-report/focus-area-patient-reported-outcomes-and-other-clinical-outcome-assessments" TargetMode="External"/><Relationship Id="rId71" Type="http://schemas.openxmlformats.org/officeDocument/2006/relationships/hyperlink" Target="https://floridahealthcareplus.com/the-impact-of-recent-us-policy-changes-on-healthcare-access-and-quality.html" TargetMode="External"/><Relationship Id="rId70" Type="http://schemas.openxmlformats.org/officeDocument/2006/relationships/hyperlink" Target="https://www.ncbi.nlm.nih.gov/sites/books/NBK52830/" TargetMode="External"/><Relationship Id="rId139" Type="http://schemas.openxmlformats.org/officeDocument/2006/relationships/hyperlink" Target="https://www.researchgate.net/publication/384455408_The_Role_of_Artificial_Intelligence_in_Personalized_Nutrition" TargetMode="External"/><Relationship Id="rId138" Type="http://schemas.openxmlformats.org/officeDocument/2006/relationships/hyperlink" Target="https://academic.oup.com/pnasnexus/article/3/12/pgae461/7822305" TargetMode="External"/><Relationship Id="rId137" Type="http://schemas.openxmlformats.org/officeDocument/2006/relationships/hyperlink" Target="https://www.frontiersin.org/journals/nutrition/articles/10.3389/fnut.2025.1518466/full" TargetMode="External"/><Relationship Id="rId132" Type="http://schemas.openxmlformats.org/officeDocument/2006/relationships/hyperlink" Target="https://www.mckinsey.com/mhi/focus-areas/sustainability-and-health" TargetMode="External"/><Relationship Id="rId131" Type="http://schemas.openxmlformats.org/officeDocument/2006/relationships/hyperlink" Target="https://www.who.int/news-room/fact-sheets/detail/climate-change-and-health" TargetMode="External"/><Relationship Id="rId130" Type="http://schemas.openxmlformats.org/officeDocument/2006/relationships/hyperlink" Target="https://www.aha.org/sustainability" TargetMode="External"/><Relationship Id="rId136" Type="http://schemas.openxmlformats.org/officeDocument/2006/relationships/hyperlink" Target="https://www.mdpi.com/journal/nutrients/special_issues/83FPY65UP5" TargetMode="External"/><Relationship Id="rId135" Type="http://schemas.openxmlformats.org/officeDocument/2006/relationships/hyperlink" Target="https://www.mdpi.com/2072-6643/17/1/190" TargetMode="External"/><Relationship Id="rId134" Type="http://schemas.openxmlformats.org/officeDocument/2006/relationships/hyperlink" Target="https://www.grgonline.com/post/harnessing-the-power-of-machine-learning-in-predictive-analytics-for-health" TargetMode="External"/><Relationship Id="rId133" Type="http://schemas.openxmlformats.org/officeDocument/2006/relationships/hyperlink" Target="https://alirahealth.com/education-hub/environmental-sustainability-and-healthcare-examples-from-worldwide-markets/" TargetMode="External"/><Relationship Id="rId62" Type="http://schemas.openxmlformats.org/officeDocument/2006/relationships/hyperlink" Target="https://pmc.ncbi.nlm.nih.gov/articles/PMC9555578/" TargetMode="External"/><Relationship Id="rId61" Type="http://schemas.openxmlformats.org/officeDocument/2006/relationships/hyperlink" Target="https://www.thoughtful.ai/blog/transforming-patient-care-the-role-of-machine-learning-in-healthcare" TargetMode="External"/><Relationship Id="rId64" Type="http://schemas.openxmlformats.org/officeDocument/2006/relationships/hyperlink" Target="https://pmc.ncbi.nlm.nih.gov/articles/PMC534939/" TargetMode="External"/><Relationship Id="rId63" Type="http://schemas.openxmlformats.org/officeDocument/2006/relationships/hyperlink" Target="https://www.cdc.gov/public-health-gateway/php/about/social-determinants-of-health.html" TargetMode="External"/><Relationship Id="rId66" Type="http://schemas.openxmlformats.org/officeDocument/2006/relationships/hyperlink" Target="https://en.wikipedia.org/wiki/Outcomes_research" TargetMode="External"/><Relationship Id="rId172" Type="http://schemas.openxmlformats.org/officeDocument/2006/relationships/hyperlink" Target="https://www.cdc.gov/evaluation/php/about/index.html" TargetMode="External"/><Relationship Id="rId65" Type="http://schemas.openxmlformats.org/officeDocument/2006/relationships/hyperlink" Target="https://pubmed.ncbi.nlm.nih.gov/15717038/" TargetMode="External"/><Relationship Id="rId171" Type="http://schemas.openxmlformats.org/officeDocument/2006/relationships/hyperlink" Target="https://publichealth.tulane.edu/blog/public-health-program-evaluation/" TargetMode="External"/><Relationship Id="rId68" Type="http://schemas.openxmlformats.org/officeDocument/2006/relationships/hyperlink" Target="https://www.kff.org/medicaid/report/the-effects-of-medicaid-expansion-under-the-aca-updated-findings-from-a-literature-review/" TargetMode="External"/><Relationship Id="rId170" Type="http://schemas.openxmlformats.org/officeDocument/2006/relationships/hyperlink" Target="https://www.definitivehc.com/resources/how-to-guides/clinical-outcome-assessment" TargetMode="External"/><Relationship Id="rId67" Type="http://schemas.openxmlformats.org/officeDocument/2006/relationships/hyperlink" Target="https://www.amcp.org/concepts-managed-care-pharmacy/outcomes-research" TargetMode="External"/><Relationship Id="rId60" Type="http://schemas.openxmlformats.org/officeDocument/2006/relationships/hyperlink" Target="https://www.aidoc.com/learn/blog/ai-machine-learning-healthcare/" TargetMode="External"/><Relationship Id="rId165" Type="http://schemas.openxmlformats.org/officeDocument/2006/relationships/hyperlink" Target="https://www.ahrq.gov/funding/index.html" TargetMode="External"/><Relationship Id="rId69" Type="http://schemas.openxmlformats.org/officeDocument/2006/relationships/hyperlink" Target="https://pmc.ncbi.nlm.nih.gov/articles/PMC11316889/" TargetMode="External"/><Relationship Id="rId164" Type="http://schemas.openxmlformats.org/officeDocument/2006/relationships/hyperlink" Target="https://www.ahrq.gov/coronavirus/data-analytics.html" TargetMode="External"/><Relationship Id="rId163" Type="http://schemas.openxmlformats.org/officeDocument/2006/relationships/hyperlink" Target="https://www.ahrq.gov/sdoh/health-systems-research.html" TargetMode="External"/><Relationship Id="rId162" Type="http://schemas.openxmlformats.org/officeDocument/2006/relationships/hyperlink" Target="https://grants.nih.gov/grants/guide/pa-files/PA-24-155.html" TargetMode="External"/><Relationship Id="rId169" Type="http://schemas.openxmlformats.org/officeDocument/2006/relationships/hyperlink" Target="https://avalere.com/insights/2023-top-trends-in-health-economics-and-outcomes-research-2" TargetMode="External"/><Relationship Id="rId168" Type="http://schemas.openxmlformats.org/officeDocument/2006/relationships/hyperlink" Target="https://pmc.ncbi.nlm.nih.gov/articles/PMC7855952/" TargetMode="External"/><Relationship Id="rId167" Type="http://schemas.openxmlformats.org/officeDocument/2006/relationships/hyperlink" Target="https://www.grants.gov/learn-grants/grant-making-agencies/u-s-department-of-health-and-human-services-hhs" TargetMode="External"/><Relationship Id="rId166" Type="http://schemas.openxmlformats.org/officeDocument/2006/relationships/hyperlink" Target="https://digital.ahrq.gov/ahrq-digital-healthcare-research-funding-opportunities" TargetMode="External"/><Relationship Id="rId51" Type="http://schemas.openxmlformats.org/officeDocument/2006/relationships/hyperlink" Target="https://www.qualityforum.org/Projects/n-r/Patient-Reported_Outcomes/Patient-Reported_Outcomes.aspx" TargetMode="External"/><Relationship Id="rId50" Type="http://schemas.openxmlformats.org/officeDocument/2006/relationships/hyperlink" Target="https://pmc.ncbi.nlm.nih.gov/articles/PMC4089835/" TargetMode="External"/><Relationship Id="rId53" Type="http://schemas.openxmlformats.org/officeDocument/2006/relationships/hyperlink" Target="https://ascopubs.org/doi/10.1200/EDBK_200383" TargetMode="External"/><Relationship Id="rId52" Type="http://schemas.openxmlformats.org/officeDocument/2006/relationships/hyperlink" Target="https://digital.ahrq.gov/national-webinars/integrating-patient-reported-outcomes-practice-benefits-challenges-recommendations" TargetMode="External"/><Relationship Id="rId55" Type="http://schemas.openxmlformats.org/officeDocument/2006/relationships/hyperlink" Target="https://www.healthcatalyst.com/learn/insights/top-7-healthcare-outcome-measures" TargetMode="External"/><Relationship Id="rId161" Type="http://schemas.openxmlformats.org/officeDocument/2006/relationships/hyperlink" Target="https://www.ahrq.gov/funding/priorities-contacts/special-emphasis-notices/index.html" TargetMode="External"/><Relationship Id="rId54" Type="http://schemas.openxmlformats.org/officeDocument/2006/relationships/hyperlink" Target="https://www.ncbi.nlm.nih.gov/books/NBK424381/" TargetMode="External"/><Relationship Id="rId160" Type="http://schemas.openxmlformats.org/officeDocument/2006/relationships/hyperlink" Target="https://www.ahrq.gov/funding/priorities-contacts/index.html" TargetMode="External"/><Relationship Id="rId57" Type="http://schemas.openxmlformats.org/officeDocument/2006/relationships/hyperlink" Target="https://pmc.ncbi.nlm.nih.gov/articles/PMC10180678/" TargetMode="External"/><Relationship Id="rId56" Type="http://schemas.openxmlformats.org/officeDocument/2006/relationships/hyperlink" Target="https://pmc.ncbi.nlm.nih.gov/articles/PMC11161909/" TargetMode="External"/><Relationship Id="rId159" Type="http://schemas.openxmlformats.org/officeDocument/2006/relationships/hyperlink" Target="https://www.ahrq.gov/funding/policies/nofoguidance/index.html" TargetMode="External"/><Relationship Id="rId59" Type="http://schemas.openxmlformats.org/officeDocument/2006/relationships/hyperlink" Target="https://www.researchgate.net/publication/378550507_Machine_learning's_role_in_personalized_medicine_treatment_optimization" TargetMode="External"/><Relationship Id="rId154" Type="http://schemas.openxmlformats.org/officeDocument/2006/relationships/hyperlink" Target="https://www.ahrq.gov/funding/process/review/peerproc.html" TargetMode="External"/><Relationship Id="rId58" Type="http://schemas.openxmlformats.org/officeDocument/2006/relationships/hyperlink" Target="https://www.mdpi.com/2673-2688/4/2/24" TargetMode="External"/><Relationship Id="rId153" Type="http://schemas.openxmlformats.org/officeDocument/2006/relationships/hyperlink" Target="https://effectivehealthcare.ahrq.gov/products/outcome-measures-harmonization" TargetMode="External"/><Relationship Id="rId152" Type="http://schemas.openxmlformats.org/officeDocument/2006/relationships/hyperlink" Target="https://effectivehealthcare.ahrq.gov/products/registry-of-patient-registries/outcome-measures-framework" TargetMode="External"/><Relationship Id="rId151" Type="http://schemas.openxmlformats.org/officeDocument/2006/relationships/hyperlink" Target="https://commonfund.nih.gov/patient-reported-outcomes-measurement-information-system-promis/funded-research" TargetMode="External"/><Relationship Id="rId158" Type="http://schemas.openxmlformats.org/officeDocument/2006/relationships/hyperlink" Target="https://grants.nih.gov/grants/guide/pa-files/PA-24-154.html" TargetMode="External"/><Relationship Id="rId157" Type="http://schemas.openxmlformats.org/officeDocument/2006/relationships/hyperlink" Target="https://www.ahrq.gov/pcor/strategic-framework/strategic-priorities.html" TargetMode="External"/><Relationship Id="rId156" Type="http://schemas.openxmlformats.org/officeDocument/2006/relationships/hyperlink" Target="https://www.chartspan.com/blog/quality-improvement-processes-best-practices-in-healthcare/" TargetMode="External"/><Relationship Id="rId155" Type="http://schemas.openxmlformats.org/officeDocument/2006/relationships/hyperlink" Target="https://www.cms.gov/medicare/quality/meaningful-measures-initiative/cms-quality-strategy" TargetMode="External"/><Relationship Id="rId107" Type="http://schemas.openxmlformats.org/officeDocument/2006/relationships/hyperlink" Target="https://medinform.jmir.org/2025/1/e56671" TargetMode="External"/><Relationship Id="rId106" Type="http://schemas.openxmlformats.org/officeDocument/2006/relationships/hyperlink" Target="https://insightsoftware.com/blog/top-5-predictive-analytics-models-and-algorithms/" TargetMode="External"/><Relationship Id="rId105" Type="http://schemas.openxmlformats.org/officeDocument/2006/relationships/hyperlink" Target="https://www.researchgate.net/publication/363860572_Prediction_of_Patient_Readmission_via_Machine_Learning_Algorithms" TargetMode="External"/><Relationship Id="rId104" Type="http://schemas.openxmlformats.org/officeDocument/2006/relationships/hyperlink" Target="https://www.frontiersin.org/journals/artificial-intelligence/articles/10.3389/frai.2024.1363226/full" TargetMode="External"/><Relationship Id="rId109" Type="http://schemas.openxmlformats.org/officeDocument/2006/relationships/hyperlink" Target="https://pmc.ncbi.nlm.nih.gov/articles/PMC8950225/" TargetMode="External"/><Relationship Id="rId108" Type="http://schemas.openxmlformats.org/officeDocument/2006/relationships/hyperlink" Target="https://pmc.ncbi.nlm.nih.gov/articles/PMC10474076/" TargetMode="External"/><Relationship Id="rId103" Type="http://schemas.openxmlformats.org/officeDocument/2006/relationships/hyperlink" Target="https://www.cdc.gov/addressing-sdoh-chronic-disease/about/accelerator-plans-funding-awardees.html" TargetMode="External"/><Relationship Id="rId102" Type="http://schemas.openxmlformats.org/officeDocument/2006/relationships/hyperlink" Target="https://www.cdc.gov/public-health-gateway/sdoh/research.html" TargetMode="External"/><Relationship Id="rId101" Type="http://schemas.openxmlformats.org/officeDocument/2006/relationships/hyperlink" Target="https://www.nih.gov/news-events/news-releases/nih-launches-community-led-research-program-advance-health-equity" TargetMode="External"/><Relationship Id="rId100" Type="http://schemas.openxmlformats.org/officeDocument/2006/relationships/hyperlink" Target="https://nlmdirector.nlm.nih.gov/2023/07/20/advancing-social-determinants-of-health-research-at-nih-through-cross-cutting-collaboration/" TargetMode="External"/><Relationship Id="rId129" Type="http://schemas.openxmlformats.org/officeDocument/2006/relationships/hyperlink" Target="https://www.eea.europa.eu/en/topics/in-depth/environmental-health-impacts" TargetMode="External"/><Relationship Id="rId128" Type="http://schemas.openxmlformats.org/officeDocument/2006/relationships/hyperlink" Target="https://www.ijnrd.org/papers/IJNRD2404646.pdf" TargetMode="External"/><Relationship Id="rId127" Type="http://schemas.openxmlformats.org/officeDocument/2006/relationships/hyperlink" Target="https://www.futureskillsprime.in/blogs/ai-farming-education-and-healthcare/" TargetMode="External"/><Relationship Id="rId126" Type="http://schemas.openxmlformats.org/officeDocument/2006/relationships/hyperlink" Target="https://www.basic.ai/blog-post/7-applications-of-ai-in-agriculture" TargetMode="External"/><Relationship Id="rId121" Type="http://schemas.openxmlformats.org/officeDocument/2006/relationships/hyperlink" Target="https://www.infopulse.com/blog/data-analytics-use-cases-agriculture" TargetMode="External"/><Relationship Id="rId120" Type="http://schemas.openxmlformats.org/officeDocument/2006/relationships/hyperlink" Target="https://www.gethealthie.com/glossary/agtech" TargetMode="External"/><Relationship Id="rId125" Type="http://schemas.openxmlformats.org/officeDocument/2006/relationships/hyperlink" Target="https://www.researchgate.net/publication/389919546_Artificial_Intelligence_in_Healthcare_Agriculture_and_Manufacturing_Innovations_and_Future_Prospects/download" TargetMode="External"/><Relationship Id="rId124" Type="http://schemas.openxmlformats.org/officeDocument/2006/relationships/hyperlink" Target="https://www.agtechnavigator.com/Article/2025/02/17/how-ai-healthcare-advancements-are-accelerating-innovation-in-ag/#:~:text=Thanks%20to%20rapid%20recent%20progress,yields%20and%20optimise%20resource%20management." TargetMode="External"/><Relationship Id="rId123" Type="http://schemas.openxmlformats.org/officeDocument/2006/relationships/hyperlink" Target="https://www.bayer.com/en/agriculture/digital-farming" TargetMode="External"/><Relationship Id="rId122" Type="http://schemas.openxmlformats.org/officeDocument/2006/relationships/hyperlink" Target="https://www.gao.gov/products/gao-24-105962" TargetMode="External"/><Relationship Id="rId95" Type="http://schemas.openxmlformats.org/officeDocument/2006/relationships/hyperlink" Target="https://www.medrxiv.org/content/10.1101/2023.10.17.23297158v1.full-text" TargetMode="External"/><Relationship Id="rId94" Type="http://schemas.openxmlformats.org/officeDocument/2006/relationships/hyperlink" Target="https://www.healthcareitnews.com/news/data-challenges-sdoh-and-how-overcome-them" TargetMode="External"/><Relationship Id="rId97" Type="http://schemas.openxmlformats.org/officeDocument/2006/relationships/hyperlink" Target="https://pmc.ncbi.nlm.nih.gov/articles/PMC8378612/" TargetMode="External"/><Relationship Id="rId96" Type="http://schemas.openxmlformats.org/officeDocument/2006/relationships/hyperlink" Target="https://www.cdc.gov/pcd/issues/2024/24_0245.htm" TargetMode="External"/><Relationship Id="rId99" Type="http://schemas.openxmlformats.org/officeDocument/2006/relationships/hyperlink" Target="https://www.ninr.nih.gov/newsandevents/news/advancing-social-determinants-health-research-nih-through-cross-cutting" TargetMode="External"/><Relationship Id="rId98" Type="http://schemas.openxmlformats.org/officeDocument/2006/relationships/hyperlink" Target="https://www.ninr.nih.gov/research/nih-sdohrcc" TargetMode="External"/><Relationship Id="rId91" Type="http://schemas.openxmlformats.org/officeDocument/2006/relationships/hyperlink" Target="https://pmc.ncbi.nlm.nih.gov/articles/PMC5994934/" TargetMode="External"/><Relationship Id="rId90" Type="http://schemas.openxmlformats.org/officeDocument/2006/relationships/hyperlink" Target="https://healthedge.com/resources/blog/gc-how-to-systematically-integrate-social-determinants-of-health-into-care-management-programs" TargetMode="External"/><Relationship Id="rId93" Type="http://schemas.openxmlformats.org/officeDocument/2006/relationships/hyperlink" Target="https://www.healthdatamanagement.com/articles/unlocking-health-equity-the-promise-and-challenges-of-integrating-social-determinants-of-health-data" TargetMode="External"/><Relationship Id="rId92" Type="http://schemas.openxmlformats.org/officeDocument/2006/relationships/hyperlink" Target="https://www.jmir.org/2025/1/e52244" TargetMode="External"/><Relationship Id="rId118" Type="http://schemas.openxmlformats.org/officeDocument/2006/relationships/hyperlink" Target="https://www.tristardes.com/news-releases/biosensing-enhancing-and-optimizing-the-patient-journey/" TargetMode="External"/><Relationship Id="rId117" Type="http://schemas.openxmlformats.org/officeDocument/2006/relationships/hyperlink" Target="https://sequenex.com/biosensors-and-the-future-of-healthcare/" TargetMode="External"/><Relationship Id="rId116" Type="http://schemas.openxmlformats.org/officeDocument/2006/relationships/hyperlink" Target="https://ui.adsabs.harvard.edu/abs/2024SensI...500257B/abstract" TargetMode="External"/><Relationship Id="rId115" Type="http://schemas.openxmlformats.org/officeDocument/2006/relationships/hyperlink" Target="https://businessnorway.com/articles/biosensors-in-healthcare" TargetMode="External"/><Relationship Id="rId119" Type="http://schemas.openxmlformats.org/officeDocument/2006/relationships/hyperlink" Target="https://iabac.org/blog/utilizing-the-power-of-data-analytics-in-agriculture" TargetMode="External"/><Relationship Id="rId110" Type="http://schemas.openxmlformats.org/officeDocument/2006/relationships/hyperlink" Target="https://openpublichealthjournal.com/VOLUME/17/ELOCATOR/e18749445297804/FULLTEXT/" TargetMode="External"/><Relationship Id="rId114" Type="http://schemas.openxmlformats.org/officeDocument/2006/relationships/hyperlink" Target="https://bmjopen.bmj.com/content/7/7/e016149" TargetMode="External"/><Relationship Id="rId113" Type="http://schemas.openxmlformats.org/officeDocument/2006/relationships/hyperlink" Target="https://pmc.ncbi.nlm.nih.gov/articles/PMC6289196/" TargetMode="External"/><Relationship Id="rId112" Type="http://schemas.openxmlformats.org/officeDocument/2006/relationships/hyperlink" Target="https://openpainjournal.com/VOLUME/17/ELOCATOR/e18763863291395/FULLTEXT/" TargetMode="External"/><Relationship Id="rId111" Type="http://schemas.openxmlformats.org/officeDocument/2006/relationships/hyperlink" Target="https://keylabs.ai/blog/classification-models-in-healthcare-disease-prediction-and-diagno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